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B34AB" w14:textId="77777777" w:rsidR="008E2D8E" w:rsidRDefault="00350C45" w:rsidP="00350C45">
      <w:pPr>
        <w:pStyle w:val="Default"/>
        <w:jc w:val="center"/>
        <w:rPr>
          <w:noProof/>
        </w:rPr>
      </w:pPr>
      <w:r w:rsidRPr="00C06FC5">
        <w:rPr>
          <w:noProof/>
          <w:lang w:val="en-US" w:eastAsia="en-US"/>
        </w:rPr>
        <w:drawing>
          <wp:inline distT="0" distB="0" distL="0" distR="0" wp14:anchorId="5A204267" wp14:editId="22A042CF">
            <wp:extent cx="2287792" cy="838200"/>
            <wp:effectExtent l="0" t="0" r="0" b="0"/>
            <wp:docPr id="4" name="Picture 0" descr="LTB_logo_20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_logo_2014.pdf"/>
                    <pic:cNvPicPr/>
                  </pic:nvPicPr>
                  <pic:blipFill>
                    <a:blip r:embed="rId8"/>
                    <a:stretch>
                      <a:fillRect/>
                    </a:stretch>
                  </pic:blipFill>
                  <pic:spPr>
                    <a:xfrm>
                      <a:off x="0" y="0"/>
                      <a:ext cx="2323598" cy="851318"/>
                    </a:xfrm>
                    <a:prstGeom prst="rect">
                      <a:avLst/>
                    </a:prstGeom>
                  </pic:spPr>
                </pic:pic>
              </a:graphicData>
            </a:graphic>
          </wp:inline>
        </w:drawing>
      </w:r>
    </w:p>
    <w:p w14:paraId="7D0E729F" w14:textId="77777777" w:rsidR="00B3444F" w:rsidRDefault="00B3444F" w:rsidP="00B3444F">
      <w:pPr>
        <w:spacing w:line="360" w:lineRule="auto"/>
        <w:jc w:val="center"/>
        <w:rPr>
          <w:rFonts w:ascii="Arial" w:eastAsia="Times New Roman" w:hAnsi="Arial" w:cs="Arial"/>
          <w:b/>
          <w:color w:val="000000" w:themeColor="text1"/>
        </w:rPr>
      </w:pPr>
    </w:p>
    <w:p w14:paraId="16F2F665" w14:textId="512E72E5" w:rsidR="00B3444F" w:rsidRDefault="00B3444F" w:rsidP="00B3444F">
      <w:pPr>
        <w:spacing w:line="360" w:lineRule="auto"/>
        <w:jc w:val="center"/>
        <w:rPr>
          <w:rFonts w:ascii="Arial" w:eastAsia="Times New Roman" w:hAnsi="Arial" w:cs="Arial"/>
          <w:b/>
          <w:color w:val="000000" w:themeColor="text1"/>
        </w:rPr>
      </w:pPr>
      <w:r w:rsidRPr="0061462A">
        <w:rPr>
          <w:rFonts w:ascii="Arial" w:eastAsia="Times New Roman" w:hAnsi="Arial" w:cs="Arial"/>
          <w:b/>
          <w:color w:val="000000" w:themeColor="text1"/>
        </w:rPr>
        <w:t>GUIDELINES FOR COMMUNITY ACTION PROJECTS (CAP) 201</w:t>
      </w:r>
      <w:r w:rsidR="001B0321">
        <w:rPr>
          <w:rFonts w:ascii="Arial" w:eastAsia="Times New Roman" w:hAnsi="Arial" w:cs="Arial"/>
          <w:b/>
          <w:color w:val="000000" w:themeColor="text1"/>
        </w:rPr>
        <w:t>7</w:t>
      </w:r>
      <w:r w:rsidRPr="0061462A">
        <w:rPr>
          <w:rFonts w:ascii="Arial" w:eastAsia="Times New Roman" w:hAnsi="Arial" w:cs="Arial"/>
          <w:b/>
          <w:color w:val="000000" w:themeColor="text1"/>
        </w:rPr>
        <w:t>/201</w:t>
      </w:r>
      <w:r w:rsidR="001B0321">
        <w:rPr>
          <w:rFonts w:ascii="Arial" w:eastAsia="Times New Roman" w:hAnsi="Arial" w:cs="Arial"/>
          <w:b/>
          <w:color w:val="000000" w:themeColor="text1"/>
        </w:rPr>
        <w:t>8</w:t>
      </w:r>
    </w:p>
    <w:p w14:paraId="29C170BB" w14:textId="77777777" w:rsidR="00B3444F" w:rsidRPr="00B3444F" w:rsidRDefault="00B3444F" w:rsidP="00B3444F">
      <w:pPr>
        <w:spacing w:line="360" w:lineRule="auto"/>
        <w:jc w:val="center"/>
        <w:rPr>
          <w:rFonts w:ascii="Arial" w:eastAsia="Times New Roman" w:hAnsi="Arial" w:cs="Arial"/>
          <w:b/>
          <w:color w:val="000000" w:themeColor="text1"/>
        </w:rPr>
      </w:pPr>
    </w:p>
    <w:p w14:paraId="01E333F2" w14:textId="77777777" w:rsidR="00B3444F" w:rsidRPr="003A0B83" w:rsidRDefault="00B3444F" w:rsidP="00B3444F">
      <w:pPr>
        <w:spacing w:line="360" w:lineRule="auto"/>
        <w:jc w:val="both"/>
        <w:rPr>
          <w:rFonts w:ascii="Arial" w:eastAsia="Times New Roman" w:hAnsi="Arial" w:cs="Arial"/>
          <w:color w:val="000000" w:themeColor="text1"/>
        </w:rPr>
      </w:pPr>
      <w:r w:rsidRPr="0061462A">
        <w:rPr>
          <w:rFonts w:ascii="Arial" w:eastAsia="Times New Roman" w:hAnsi="Arial" w:cs="Arial"/>
          <w:color w:val="000000" w:themeColor="text1"/>
        </w:rPr>
        <w:t xml:space="preserve">Leadership Thunder Bay is a community leadership development program that works to sustain and improve our community by developing stronger leaders, connecting them with important community initiatives and a network of other leaders. Participants are recognized leaders from across a wide variety of organizations representing the private, non-profit, and government sectors. Over the course of ten months, participants develop their personal leadership style and learn about the local civic environment, becoming knowledgeable about the challenges and dilemmas facing the region. </w:t>
      </w:r>
    </w:p>
    <w:p w14:paraId="044C87AF" w14:textId="77777777" w:rsidR="00B3444F" w:rsidRPr="003A0B83" w:rsidRDefault="00B3444F" w:rsidP="00B3444F">
      <w:pPr>
        <w:spacing w:line="360" w:lineRule="auto"/>
        <w:jc w:val="both"/>
        <w:rPr>
          <w:rFonts w:ascii="Arial" w:eastAsia="Times New Roman" w:hAnsi="Arial" w:cs="Arial"/>
          <w:color w:val="000000" w:themeColor="text1"/>
        </w:rPr>
      </w:pPr>
    </w:p>
    <w:p w14:paraId="59EAFED3" w14:textId="14F447AF" w:rsidR="00B3444F" w:rsidRPr="001B0321" w:rsidRDefault="00B3444F" w:rsidP="001B0321">
      <w:pPr>
        <w:rPr>
          <w:rFonts w:ascii="Arial" w:eastAsia="Times New Roman" w:hAnsi="Arial" w:cs="Arial"/>
          <w:lang w:val="en-US" w:eastAsia="en-US"/>
        </w:rPr>
      </w:pPr>
      <w:r w:rsidRPr="003A0B83">
        <w:rPr>
          <w:rFonts w:ascii="Arial" w:eastAsia="Times New Roman" w:hAnsi="Arial" w:cs="Arial"/>
          <w:b/>
          <w:i/>
          <w:color w:val="000000" w:themeColor="text1"/>
        </w:rPr>
        <w:t xml:space="preserve">Our </w:t>
      </w:r>
      <w:r w:rsidRPr="0061462A">
        <w:rPr>
          <w:rFonts w:ascii="Arial" w:eastAsia="Times New Roman" w:hAnsi="Arial" w:cs="Arial"/>
          <w:b/>
          <w:i/>
          <w:color w:val="000000" w:themeColor="text1"/>
        </w:rPr>
        <w:t>Mission</w:t>
      </w:r>
      <w:r w:rsidRPr="003A0B83">
        <w:rPr>
          <w:rFonts w:ascii="Arial" w:eastAsia="Times New Roman" w:hAnsi="Arial" w:cs="Arial"/>
          <w:b/>
          <w:i/>
          <w:color w:val="000000" w:themeColor="text1"/>
        </w:rPr>
        <w:t>:</w:t>
      </w:r>
      <w:r w:rsidRPr="0061462A">
        <w:rPr>
          <w:rFonts w:ascii="Arial" w:eastAsia="Times New Roman" w:hAnsi="Arial" w:cs="Arial"/>
          <w:b/>
          <w:i/>
          <w:color w:val="000000" w:themeColor="text1"/>
        </w:rPr>
        <w:t xml:space="preserve"> </w:t>
      </w:r>
      <w:r w:rsidR="001B0321" w:rsidRPr="001B0321">
        <w:rPr>
          <w:rFonts w:ascii="Arial" w:eastAsia="Times New Roman" w:hAnsi="Arial" w:cs="Arial"/>
          <w:color w:val="000000"/>
          <w:lang w:val="en-US" w:eastAsia="en-US"/>
        </w:rPr>
        <w:t>To develop, strengthen and connect leaders to and within our community.</w:t>
      </w:r>
    </w:p>
    <w:p w14:paraId="75DD0C98" w14:textId="77777777" w:rsidR="001B0321" w:rsidRDefault="001B0321" w:rsidP="001B0321">
      <w:pPr>
        <w:pStyle w:val="NormalWeb"/>
        <w:spacing w:before="0" w:beforeAutospacing="0" w:after="0" w:afterAutospacing="0" w:line="360" w:lineRule="auto"/>
        <w:jc w:val="both"/>
        <w:rPr>
          <w:rFonts w:ascii="Arial" w:eastAsia="Times New Roman" w:hAnsi="Arial" w:cs="Arial"/>
          <w:b/>
          <w:i/>
          <w:color w:val="000000" w:themeColor="text1"/>
          <w:sz w:val="22"/>
          <w:szCs w:val="22"/>
        </w:rPr>
      </w:pPr>
      <w:r w:rsidRPr="001B0321">
        <w:rPr>
          <w:rFonts w:ascii="Arial" w:eastAsia="Times New Roman" w:hAnsi="Arial" w:cs="Arial"/>
          <w:b/>
          <w:i/>
          <w:color w:val="000000" w:themeColor="text1"/>
          <w:sz w:val="22"/>
          <w:szCs w:val="22"/>
        </w:rPr>
        <w:t xml:space="preserve">Goals of the Program: </w:t>
      </w:r>
    </w:p>
    <w:p w14:paraId="455EC91B" w14:textId="77777777" w:rsidR="001B0321" w:rsidRPr="001B0321" w:rsidRDefault="001B0321" w:rsidP="001B0321">
      <w:pPr>
        <w:pStyle w:val="NormalWeb"/>
        <w:numPr>
          <w:ilvl w:val="0"/>
          <w:numId w:val="4"/>
        </w:numPr>
        <w:spacing w:before="0" w:beforeAutospacing="0" w:after="0" w:afterAutospacing="0" w:line="360" w:lineRule="auto"/>
        <w:jc w:val="both"/>
        <w:rPr>
          <w:rFonts w:ascii="Arial" w:hAnsi="Arial" w:cs="Arial"/>
          <w:b/>
          <w:i/>
          <w:color w:val="000000"/>
          <w:sz w:val="22"/>
          <w:szCs w:val="22"/>
        </w:rPr>
      </w:pPr>
      <w:r w:rsidRPr="001B0321">
        <w:rPr>
          <w:rFonts w:ascii="Arial" w:eastAsia="Times New Roman" w:hAnsi="Arial" w:cs="Arial"/>
          <w:color w:val="000000"/>
          <w:sz w:val="22"/>
          <w:szCs w:val="22"/>
        </w:rPr>
        <w:t>Improve individuals’ leadership knowledge and skills</w:t>
      </w:r>
    </w:p>
    <w:p w14:paraId="2641352E" w14:textId="77777777" w:rsidR="001B0321" w:rsidRPr="001B0321" w:rsidRDefault="001B0321" w:rsidP="001B0321">
      <w:pPr>
        <w:pStyle w:val="NormalWeb"/>
        <w:numPr>
          <w:ilvl w:val="0"/>
          <w:numId w:val="4"/>
        </w:numPr>
        <w:spacing w:before="0" w:beforeAutospacing="0" w:after="0" w:afterAutospacing="0" w:line="360" w:lineRule="auto"/>
        <w:jc w:val="both"/>
        <w:rPr>
          <w:rFonts w:ascii="Arial" w:hAnsi="Arial" w:cs="Arial"/>
          <w:b/>
          <w:i/>
          <w:color w:val="000000"/>
          <w:sz w:val="22"/>
          <w:szCs w:val="22"/>
        </w:rPr>
      </w:pPr>
      <w:r w:rsidRPr="001B0321">
        <w:rPr>
          <w:rFonts w:ascii="Arial" w:eastAsia="Times New Roman" w:hAnsi="Arial" w:cs="Arial"/>
          <w:color w:val="000000"/>
          <w:sz w:val="22"/>
          <w:szCs w:val="22"/>
        </w:rPr>
        <w:t>Build leadership capacity within the workplace</w:t>
      </w:r>
    </w:p>
    <w:p w14:paraId="2A384DBD" w14:textId="77777777" w:rsidR="001B0321" w:rsidRPr="001B0321" w:rsidRDefault="001B0321" w:rsidP="001B0321">
      <w:pPr>
        <w:pStyle w:val="NormalWeb"/>
        <w:numPr>
          <w:ilvl w:val="0"/>
          <w:numId w:val="4"/>
        </w:numPr>
        <w:spacing w:before="0" w:beforeAutospacing="0" w:after="0" w:afterAutospacing="0" w:line="360" w:lineRule="auto"/>
        <w:jc w:val="both"/>
        <w:rPr>
          <w:rFonts w:ascii="Arial" w:hAnsi="Arial" w:cs="Arial"/>
          <w:b/>
          <w:i/>
          <w:color w:val="000000"/>
          <w:sz w:val="22"/>
          <w:szCs w:val="22"/>
        </w:rPr>
      </w:pPr>
      <w:r w:rsidRPr="001B0321">
        <w:rPr>
          <w:rFonts w:ascii="Arial" w:eastAsia="Times New Roman" w:hAnsi="Arial" w:cs="Arial"/>
          <w:color w:val="000000"/>
          <w:sz w:val="22"/>
          <w:szCs w:val="22"/>
        </w:rPr>
        <w:t>Create networks of partnerships</w:t>
      </w:r>
    </w:p>
    <w:p w14:paraId="58875E35" w14:textId="4D0B1D08" w:rsidR="001B0321" w:rsidRPr="001B0321" w:rsidRDefault="001B0321" w:rsidP="001B0321">
      <w:pPr>
        <w:pStyle w:val="NormalWeb"/>
        <w:numPr>
          <w:ilvl w:val="0"/>
          <w:numId w:val="4"/>
        </w:numPr>
        <w:spacing w:before="0" w:beforeAutospacing="0" w:after="0" w:afterAutospacing="0" w:line="360" w:lineRule="auto"/>
        <w:jc w:val="both"/>
        <w:rPr>
          <w:rFonts w:ascii="Arial" w:hAnsi="Arial" w:cs="Arial"/>
          <w:b/>
          <w:i/>
          <w:color w:val="000000"/>
          <w:sz w:val="22"/>
          <w:szCs w:val="22"/>
        </w:rPr>
      </w:pPr>
      <w:r w:rsidRPr="001B0321">
        <w:rPr>
          <w:rFonts w:ascii="Arial" w:eastAsia="Times New Roman" w:hAnsi="Arial" w:cs="Arial"/>
          <w:color w:val="000000"/>
          <w:sz w:val="22"/>
          <w:szCs w:val="22"/>
        </w:rPr>
        <w:t>Foster a vibrant and just community</w:t>
      </w:r>
    </w:p>
    <w:p w14:paraId="0699D031" w14:textId="77777777" w:rsidR="00B3444F" w:rsidRDefault="00B3444F" w:rsidP="00B3444F">
      <w:pPr>
        <w:spacing w:line="360" w:lineRule="auto"/>
        <w:jc w:val="both"/>
        <w:rPr>
          <w:rFonts w:ascii="Arial" w:eastAsia="Times New Roman" w:hAnsi="Arial" w:cs="Arial"/>
          <w:b/>
          <w:color w:val="000000" w:themeColor="text1"/>
        </w:rPr>
      </w:pPr>
    </w:p>
    <w:p w14:paraId="55D4ABC2" w14:textId="77777777" w:rsidR="00B3444F" w:rsidRPr="0003030B" w:rsidRDefault="00B3444F" w:rsidP="00B3444F">
      <w:pPr>
        <w:spacing w:line="360" w:lineRule="auto"/>
        <w:jc w:val="both"/>
        <w:rPr>
          <w:rFonts w:ascii="Arial" w:eastAsia="Times New Roman" w:hAnsi="Arial" w:cs="Arial"/>
          <w:b/>
          <w:i/>
          <w:color w:val="000000" w:themeColor="text1"/>
        </w:rPr>
      </w:pPr>
      <w:r w:rsidRPr="0061462A">
        <w:rPr>
          <w:rFonts w:ascii="Arial" w:eastAsia="Times New Roman" w:hAnsi="Arial" w:cs="Arial"/>
          <w:b/>
          <w:i/>
          <w:color w:val="000000" w:themeColor="text1"/>
        </w:rPr>
        <w:t xml:space="preserve">Projects in our Community </w:t>
      </w:r>
    </w:p>
    <w:p w14:paraId="31E1E291" w14:textId="5592A614" w:rsidR="00B3444F" w:rsidRPr="003A0B83" w:rsidRDefault="00B3444F" w:rsidP="00B3444F">
      <w:pPr>
        <w:spacing w:line="360" w:lineRule="auto"/>
        <w:jc w:val="both"/>
        <w:rPr>
          <w:rFonts w:ascii="Arial" w:eastAsia="Times New Roman" w:hAnsi="Arial" w:cs="Arial"/>
          <w:color w:val="000000" w:themeColor="text1"/>
        </w:rPr>
      </w:pPr>
      <w:r w:rsidRPr="0061462A">
        <w:rPr>
          <w:rFonts w:ascii="Arial" w:eastAsia="Times New Roman" w:hAnsi="Arial" w:cs="Arial"/>
          <w:color w:val="000000" w:themeColor="text1"/>
        </w:rPr>
        <w:t xml:space="preserve">Leadership Thunder Bay will begin its </w:t>
      </w:r>
      <w:r w:rsidR="001B0321">
        <w:rPr>
          <w:rFonts w:ascii="Arial" w:eastAsia="Times New Roman" w:hAnsi="Arial" w:cs="Arial"/>
          <w:color w:val="000000" w:themeColor="text1"/>
        </w:rPr>
        <w:t>sixteen</w:t>
      </w:r>
      <w:r w:rsidRPr="003A0B83">
        <w:rPr>
          <w:rFonts w:ascii="Arial" w:eastAsia="Times New Roman" w:hAnsi="Arial" w:cs="Arial"/>
          <w:color w:val="000000" w:themeColor="text1"/>
        </w:rPr>
        <w:t>th</w:t>
      </w:r>
      <w:r w:rsidRPr="0061462A">
        <w:rPr>
          <w:rFonts w:ascii="Arial" w:eastAsia="Times New Roman" w:hAnsi="Arial" w:cs="Arial"/>
          <w:color w:val="000000" w:themeColor="text1"/>
        </w:rPr>
        <w:t xml:space="preserve"> Community Leadership De</w:t>
      </w:r>
      <w:r w:rsidRPr="003A0B83">
        <w:rPr>
          <w:rFonts w:ascii="Arial" w:eastAsia="Times New Roman" w:hAnsi="Arial" w:cs="Arial"/>
          <w:color w:val="000000" w:themeColor="text1"/>
        </w:rPr>
        <w:t xml:space="preserve">velopment Program in September </w:t>
      </w:r>
      <w:r w:rsidRPr="0061462A">
        <w:rPr>
          <w:rFonts w:ascii="Arial" w:eastAsia="Times New Roman" w:hAnsi="Arial" w:cs="Arial"/>
          <w:color w:val="000000" w:themeColor="text1"/>
        </w:rPr>
        <w:t>201</w:t>
      </w:r>
      <w:r w:rsidR="001B0321">
        <w:rPr>
          <w:rFonts w:ascii="Arial" w:eastAsia="Times New Roman" w:hAnsi="Arial" w:cs="Arial"/>
          <w:color w:val="000000" w:themeColor="text1"/>
        </w:rPr>
        <w:t>7</w:t>
      </w:r>
      <w:r w:rsidRPr="0061462A">
        <w:rPr>
          <w:rFonts w:ascii="Arial" w:eastAsia="Times New Roman" w:hAnsi="Arial" w:cs="Arial"/>
          <w:color w:val="000000" w:themeColor="text1"/>
        </w:rPr>
        <w:t xml:space="preserve">. Although it is the only program of its kind in Thunder Bay, the organization belongs to the Canadian Community Leadership Network. </w:t>
      </w:r>
    </w:p>
    <w:p w14:paraId="41BDA898" w14:textId="75FA24B4" w:rsidR="00B3444F" w:rsidRPr="003A0B83" w:rsidRDefault="00B3444F" w:rsidP="00B3444F">
      <w:pPr>
        <w:spacing w:line="360" w:lineRule="auto"/>
        <w:jc w:val="both"/>
        <w:rPr>
          <w:rFonts w:ascii="Arial" w:eastAsia="Times New Roman" w:hAnsi="Arial" w:cs="Arial"/>
          <w:color w:val="000000" w:themeColor="text1"/>
        </w:rPr>
      </w:pPr>
      <w:r w:rsidRPr="0061462A">
        <w:rPr>
          <w:rFonts w:ascii="Arial" w:eastAsia="Times New Roman" w:hAnsi="Arial" w:cs="Arial"/>
          <w:color w:val="000000" w:themeColor="text1"/>
        </w:rPr>
        <w:t xml:space="preserve">As the experiential component of the program, </w:t>
      </w:r>
      <w:r w:rsidR="001B0321">
        <w:rPr>
          <w:rFonts w:ascii="Arial" w:eastAsia="Times New Roman" w:hAnsi="Arial" w:cs="Arial"/>
          <w:color w:val="000000" w:themeColor="text1"/>
        </w:rPr>
        <w:t xml:space="preserve">up to </w:t>
      </w:r>
      <w:r w:rsidRPr="0061462A">
        <w:rPr>
          <w:rFonts w:ascii="Arial" w:eastAsia="Times New Roman" w:hAnsi="Arial" w:cs="Arial"/>
          <w:color w:val="000000" w:themeColor="text1"/>
        </w:rPr>
        <w:t>2</w:t>
      </w:r>
      <w:r w:rsidRPr="003A0B83">
        <w:rPr>
          <w:rFonts w:ascii="Arial" w:eastAsia="Times New Roman" w:hAnsi="Arial" w:cs="Arial"/>
          <w:color w:val="000000" w:themeColor="text1"/>
        </w:rPr>
        <w:t>5</w:t>
      </w:r>
      <w:r w:rsidRPr="0061462A">
        <w:rPr>
          <w:rFonts w:ascii="Arial" w:eastAsia="Times New Roman" w:hAnsi="Arial" w:cs="Arial"/>
          <w:color w:val="000000" w:themeColor="text1"/>
        </w:rPr>
        <w:t xml:space="preserve"> emerging leaders will work in teams to complete projects that will influence our city in unique ways. The goal is to build core leadership skills, such as project management through collaboration with organizations. This process will inevitably expose the participants to issues of consensus building, public/private partnerships, diversity, board development, fundraising, and volunteerism. </w:t>
      </w:r>
    </w:p>
    <w:p w14:paraId="23F9B9D8" w14:textId="77777777" w:rsidR="00B3444F" w:rsidRPr="003A0B83" w:rsidRDefault="00B3444F" w:rsidP="00B3444F">
      <w:pPr>
        <w:spacing w:line="360" w:lineRule="auto"/>
        <w:jc w:val="both"/>
        <w:rPr>
          <w:rFonts w:ascii="Arial" w:eastAsia="Times New Roman" w:hAnsi="Arial" w:cs="Arial"/>
          <w:color w:val="000000" w:themeColor="text1"/>
        </w:rPr>
      </w:pPr>
    </w:p>
    <w:p w14:paraId="3E5B5927" w14:textId="1173F3BA" w:rsidR="00B3444F" w:rsidRPr="003A0B83" w:rsidRDefault="00B3444F" w:rsidP="00B3444F">
      <w:pPr>
        <w:spacing w:line="360" w:lineRule="auto"/>
        <w:jc w:val="both"/>
        <w:rPr>
          <w:rFonts w:ascii="Arial" w:eastAsia="Times New Roman" w:hAnsi="Arial" w:cs="Arial"/>
          <w:color w:val="000000" w:themeColor="text1"/>
        </w:rPr>
      </w:pPr>
      <w:r w:rsidRPr="0061462A">
        <w:rPr>
          <w:rFonts w:ascii="Arial" w:eastAsia="Times New Roman" w:hAnsi="Arial" w:cs="Arial"/>
          <w:color w:val="000000" w:themeColor="text1"/>
        </w:rPr>
        <w:lastRenderedPageBreak/>
        <w:t>The Community Action Project (CAP) provides a learning opportunity for Leadership Thunder Bay participants but also aim to benefit the broader community. The initiatives should impact the community and should involve bringing together various organizational sectors (public, private, voluntary sector) to collaborate and explore opportunities. Beginning in October, groups of Leadership Thunder Bay pa</w:t>
      </w:r>
      <w:r w:rsidRPr="003A0B83">
        <w:rPr>
          <w:rFonts w:ascii="Arial" w:eastAsia="Times New Roman" w:hAnsi="Arial" w:cs="Arial"/>
          <w:color w:val="000000" w:themeColor="text1"/>
        </w:rPr>
        <w:t>rticipants will work on their CA</w:t>
      </w:r>
      <w:r w:rsidR="001B0321">
        <w:rPr>
          <w:rFonts w:ascii="Arial" w:eastAsia="Times New Roman" w:hAnsi="Arial" w:cs="Arial"/>
          <w:color w:val="000000" w:themeColor="text1"/>
        </w:rPr>
        <w:t>P</w:t>
      </w:r>
      <w:r w:rsidRPr="0061462A">
        <w:rPr>
          <w:rFonts w:ascii="Arial" w:eastAsia="Times New Roman" w:hAnsi="Arial" w:cs="Arial"/>
          <w:color w:val="000000" w:themeColor="text1"/>
        </w:rPr>
        <w:t>s over t</w:t>
      </w:r>
      <w:r w:rsidRPr="003A0B83">
        <w:rPr>
          <w:rFonts w:ascii="Arial" w:eastAsia="Times New Roman" w:hAnsi="Arial" w:cs="Arial"/>
          <w:color w:val="000000" w:themeColor="text1"/>
        </w:rPr>
        <w:t>he course of the program. The CAP</w:t>
      </w:r>
      <w:r w:rsidRPr="0061462A">
        <w:rPr>
          <w:rFonts w:ascii="Arial" w:eastAsia="Times New Roman" w:hAnsi="Arial" w:cs="Arial"/>
          <w:color w:val="000000" w:themeColor="text1"/>
        </w:rPr>
        <w:t xml:space="preserve">s will receive concentrated attention from participants, culminating in a presentation of results at graduation. </w:t>
      </w:r>
    </w:p>
    <w:p w14:paraId="04446E51" w14:textId="77777777" w:rsidR="00B3444F" w:rsidRDefault="00B3444F" w:rsidP="00B3444F">
      <w:pPr>
        <w:spacing w:line="360" w:lineRule="auto"/>
        <w:jc w:val="both"/>
        <w:rPr>
          <w:rFonts w:ascii="Arial" w:eastAsia="Times New Roman" w:hAnsi="Arial" w:cs="Arial"/>
          <w:color w:val="000000" w:themeColor="text1"/>
        </w:rPr>
      </w:pPr>
    </w:p>
    <w:p w14:paraId="5048CF99" w14:textId="77777777" w:rsidR="00B3444F" w:rsidRPr="00B3444F" w:rsidRDefault="00B3444F" w:rsidP="00B3444F">
      <w:pPr>
        <w:spacing w:line="360" w:lineRule="auto"/>
        <w:jc w:val="both"/>
        <w:rPr>
          <w:rFonts w:ascii="Arial" w:eastAsia="Times New Roman" w:hAnsi="Arial" w:cs="Arial"/>
          <w:b/>
          <w:i/>
          <w:color w:val="000000" w:themeColor="text1"/>
        </w:rPr>
      </w:pPr>
      <w:r w:rsidRPr="00B3444F">
        <w:rPr>
          <w:rFonts w:ascii="Arial" w:eastAsia="Times New Roman" w:hAnsi="Arial" w:cs="Arial"/>
          <w:b/>
          <w:i/>
          <w:color w:val="000000" w:themeColor="text1"/>
        </w:rPr>
        <w:t>Requirements</w:t>
      </w:r>
      <w:r w:rsidRPr="0061462A">
        <w:rPr>
          <w:rFonts w:ascii="Arial" w:eastAsia="Times New Roman" w:hAnsi="Arial" w:cs="Arial"/>
          <w:b/>
          <w:i/>
          <w:color w:val="000000" w:themeColor="text1"/>
        </w:rPr>
        <w:t xml:space="preserve"> of </w:t>
      </w:r>
      <w:r w:rsidRPr="00B3444F">
        <w:rPr>
          <w:rFonts w:ascii="Arial" w:eastAsia="Times New Roman" w:hAnsi="Arial" w:cs="Arial"/>
          <w:b/>
          <w:i/>
          <w:color w:val="000000" w:themeColor="text1"/>
        </w:rPr>
        <w:t xml:space="preserve">the Community Action </w:t>
      </w:r>
      <w:r w:rsidRPr="0061462A">
        <w:rPr>
          <w:rFonts w:ascii="Arial" w:eastAsia="Times New Roman" w:hAnsi="Arial" w:cs="Arial"/>
          <w:b/>
          <w:i/>
          <w:color w:val="000000" w:themeColor="text1"/>
        </w:rPr>
        <w:t xml:space="preserve">Projects </w:t>
      </w:r>
    </w:p>
    <w:p w14:paraId="145106F0" w14:textId="77777777" w:rsidR="00B3444F" w:rsidRPr="00B3444F" w:rsidRDefault="00B3444F" w:rsidP="00B3444F">
      <w:pPr>
        <w:spacing w:line="360" w:lineRule="auto"/>
        <w:jc w:val="both"/>
        <w:rPr>
          <w:rFonts w:ascii="Arial" w:eastAsia="Times New Roman" w:hAnsi="Arial" w:cs="Arial"/>
          <w:color w:val="000000" w:themeColor="text1"/>
        </w:rPr>
      </w:pPr>
      <w:r w:rsidRPr="0061462A">
        <w:rPr>
          <w:rFonts w:ascii="Arial" w:eastAsia="Times New Roman" w:hAnsi="Arial" w:cs="Arial"/>
          <w:color w:val="000000" w:themeColor="text1"/>
        </w:rPr>
        <w:t xml:space="preserve">Community Action Projects should be innovative in nature and based on important community needs. As the key experiential element of the program, the purposes of the Community Action Projects are to: </w:t>
      </w:r>
    </w:p>
    <w:p w14:paraId="0383DD50" w14:textId="77777777" w:rsidR="00B3444F" w:rsidRPr="00B3444F" w:rsidRDefault="00B3444F" w:rsidP="00B3444F">
      <w:pPr>
        <w:pStyle w:val="ListParagraph"/>
        <w:numPr>
          <w:ilvl w:val="0"/>
          <w:numId w:val="1"/>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Provide the participants an opportunity to directly apply the knowledge, skills and attitudes being developed during the program </w:t>
      </w:r>
    </w:p>
    <w:p w14:paraId="74CDFB69" w14:textId="33D44067" w:rsidR="00B3444F" w:rsidRPr="00B3444F" w:rsidRDefault="00B3444F" w:rsidP="00B3444F">
      <w:pPr>
        <w:pStyle w:val="ListParagraph"/>
        <w:numPr>
          <w:ilvl w:val="0"/>
          <w:numId w:val="1"/>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Develop the </w:t>
      </w:r>
      <w:r w:rsidR="001B0321" w:rsidRPr="00B3444F">
        <w:rPr>
          <w:rFonts w:ascii="Arial" w:eastAsia="Times New Roman" w:hAnsi="Arial" w:cs="Arial"/>
          <w:color w:val="000000" w:themeColor="text1"/>
          <w:sz w:val="22"/>
          <w:szCs w:val="22"/>
        </w:rPr>
        <w:t>participant’s</w:t>
      </w:r>
      <w:r w:rsidRPr="00B3444F">
        <w:rPr>
          <w:rFonts w:ascii="Arial" w:eastAsia="Times New Roman" w:hAnsi="Arial" w:cs="Arial"/>
          <w:color w:val="000000" w:themeColor="text1"/>
          <w:sz w:val="22"/>
          <w:szCs w:val="22"/>
        </w:rPr>
        <w:t xml:space="preserve"> teamwork skills through a group learning experience </w:t>
      </w:r>
    </w:p>
    <w:p w14:paraId="1D32D193" w14:textId="77777777" w:rsidR="00B3444F" w:rsidRPr="00B3444F" w:rsidRDefault="00B3444F" w:rsidP="00B3444F">
      <w:pPr>
        <w:pStyle w:val="ListParagraph"/>
        <w:numPr>
          <w:ilvl w:val="0"/>
          <w:numId w:val="1"/>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Compliment the values of Leadership Thunder Bay </w:t>
      </w:r>
    </w:p>
    <w:p w14:paraId="419EB391" w14:textId="77777777" w:rsidR="00B3444F" w:rsidRPr="00B3444F" w:rsidRDefault="00B3444F" w:rsidP="00B3444F">
      <w:pPr>
        <w:pStyle w:val="ListParagraph"/>
        <w:numPr>
          <w:ilvl w:val="0"/>
          <w:numId w:val="1"/>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Link the participant to the community, and its leaders, and </w:t>
      </w:r>
    </w:p>
    <w:p w14:paraId="561F007A" w14:textId="50B8A196" w:rsidR="00B3444F" w:rsidRPr="00B3444F" w:rsidRDefault="00B3444F" w:rsidP="00B3444F">
      <w:pPr>
        <w:pStyle w:val="ListParagraph"/>
        <w:numPr>
          <w:ilvl w:val="0"/>
          <w:numId w:val="1"/>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Improve the community by addressing relevant issues and fostering collaboration </w:t>
      </w:r>
    </w:p>
    <w:p w14:paraId="7E622AA0" w14:textId="77777777" w:rsidR="00B3444F" w:rsidRPr="003A0B83" w:rsidRDefault="00B3444F" w:rsidP="00B3444F">
      <w:pPr>
        <w:spacing w:line="360" w:lineRule="auto"/>
        <w:jc w:val="both"/>
        <w:rPr>
          <w:rFonts w:ascii="Arial" w:eastAsia="Times New Roman" w:hAnsi="Arial" w:cs="Arial"/>
          <w:color w:val="000000" w:themeColor="text1"/>
        </w:rPr>
      </w:pPr>
      <w:r w:rsidRPr="003A0B83">
        <w:rPr>
          <w:rFonts w:ascii="Arial" w:eastAsia="Times New Roman" w:hAnsi="Arial" w:cs="Arial"/>
          <w:color w:val="000000" w:themeColor="text1"/>
        </w:rPr>
        <w:t xml:space="preserve">The project should be well defined with established goals, along with targeted outcomes that engage participants and benefit your organization and our City. </w:t>
      </w:r>
    </w:p>
    <w:p w14:paraId="170A3057" w14:textId="77777777" w:rsidR="00B3444F" w:rsidRDefault="00B3444F" w:rsidP="00B3444F">
      <w:pPr>
        <w:spacing w:line="360" w:lineRule="auto"/>
        <w:jc w:val="both"/>
        <w:rPr>
          <w:rFonts w:ascii="Arial" w:eastAsia="Times New Roman" w:hAnsi="Arial" w:cs="Arial"/>
          <w:color w:val="000000" w:themeColor="text1"/>
        </w:rPr>
      </w:pPr>
    </w:p>
    <w:p w14:paraId="7CED48F3" w14:textId="77777777" w:rsidR="00B3444F" w:rsidRPr="00B3444F" w:rsidRDefault="00B3444F" w:rsidP="00B3444F">
      <w:pPr>
        <w:spacing w:line="360" w:lineRule="auto"/>
        <w:jc w:val="both"/>
        <w:rPr>
          <w:rFonts w:ascii="Arial" w:eastAsia="Times New Roman" w:hAnsi="Arial" w:cs="Arial"/>
          <w:b/>
          <w:i/>
          <w:color w:val="000000" w:themeColor="text1"/>
        </w:rPr>
      </w:pPr>
      <w:r w:rsidRPr="00B3444F">
        <w:rPr>
          <w:rFonts w:ascii="Arial" w:eastAsia="Times New Roman" w:hAnsi="Arial" w:cs="Arial"/>
          <w:b/>
          <w:i/>
          <w:color w:val="000000" w:themeColor="text1"/>
        </w:rPr>
        <w:t>Organizations Requirements</w:t>
      </w:r>
    </w:p>
    <w:p w14:paraId="3614A031" w14:textId="77777777" w:rsidR="00B3444F" w:rsidRPr="00B3444F" w:rsidRDefault="00B3444F" w:rsidP="00B3444F">
      <w:pPr>
        <w:spacing w:line="360" w:lineRule="auto"/>
        <w:jc w:val="both"/>
        <w:rPr>
          <w:rFonts w:ascii="Arial" w:eastAsia="Times New Roman" w:hAnsi="Arial" w:cs="Arial"/>
          <w:color w:val="000000" w:themeColor="text1"/>
        </w:rPr>
      </w:pPr>
      <w:r w:rsidRPr="00B3444F">
        <w:rPr>
          <w:rFonts w:ascii="Arial" w:eastAsia="Times New Roman" w:hAnsi="Arial" w:cs="Arial"/>
          <w:color w:val="000000" w:themeColor="text1"/>
        </w:rPr>
        <w:t xml:space="preserve">Organizations wishing to host a CAP for Leadership Thunder Bay are requested to: </w:t>
      </w:r>
    </w:p>
    <w:p w14:paraId="505252D7"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Outline a project or initiative that serves the Thunder Bay community and advances the leadership skills of participants; </w:t>
      </w:r>
    </w:p>
    <w:p w14:paraId="0140D02F" w14:textId="48DD9FE5"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Must be willing to guide and negotiate best alternatives </w:t>
      </w:r>
      <w:r w:rsidR="001B0321">
        <w:rPr>
          <w:rFonts w:ascii="Arial" w:eastAsia="Times New Roman" w:hAnsi="Arial" w:cs="Arial"/>
          <w:color w:val="000000" w:themeColor="text1"/>
          <w:sz w:val="22"/>
          <w:szCs w:val="22"/>
        </w:rPr>
        <w:t>with participants over a</w:t>
      </w:r>
      <w:r w:rsidRPr="00B3444F">
        <w:rPr>
          <w:rFonts w:ascii="Arial" w:eastAsia="Times New Roman" w:hAnsi="Arial" w:cs="Arial"/>
          <w:color w:val="000000" w:themeColor="text1"/>
          <w:sz w:val="22"/>
          <w:szCs w:val="22"/>
        </w:rPr>
        <w:t xml:space="preserve"> </w:t>
      </w:r>
      <w:proofErr w:type="gramStart"/>
      <w:r w:rsidRPr="00B3444F">
        <w:rPr>
          <w:rFonts w:ascii="Arial" w:eastAsia="Times New Roman" w:hAnsi="Arial" w:cs="Arial"/>
          <w:color w:val="000000" w:themeColor="text1"/>
          <w:sz w:val="22"/>
          <w:szCs w:val="22"/>
        </w:rPr>
        <w:t>six month</w:t>
      </w:r>
      <w:proofErr w:type="gramEnd"/>
      <w:r w:rsidRPr="00B3444F">
        <w:rPr>
          <w:rFonts w:ascii="Arial" w:eastAsia="Times New Roman" w:hAnsi="Arial" w:cs="Arial"/>
          <w:color w:val="000000" w:themeColor="text1"/>
          <w:sz w:val="22"/>
          <w:szCs w:val="22"/>
        </w:rPr>
        <w:t xml:space="preserve"> period; </w:t>
      </w:r>
    </w:p>
    <w:p w14:paraId="2E7F58E4"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Be realistic about expectations for Leadership Thunder Bay involvement (i.e. the time commitment that participants will focus on the project and the timing of the program); </w:t>
      </w:r>
    </w:p>
    <w:p w14:paraId="6681F70C"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Engage with Leadership Thunder Bay participants for the duration of the project. In order to ensure a successful experience for both your organization and the project team, we require you to provide clear guidelines around goals and expected outcomes; </w:t>
      </w:r>
    </w:p>
    <w:p w14:paraId="22EF72FF" w14:textId="5F75C72C"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lastRenderedPageBreak/>
        <w:t xml:space="preserve">Identify a contact person in your agency who is dedicated to meet with the team at least once a month, </w:t>
      </w:r>
      <w:r>
        <w:rPr>
          <w:rFonts w:ascii="Arial" w:eastAsia="Times New Roman" w:hAnsi="Arial" w:cs="Arial"/>
          <w:color w:val="000000" w:themeColor="text1"/>
          <w:sz w:val="22"/>
          <w:szCs w:val="22"/>
        </w:rPr>
        <w:t>and to convey progress to the CAP</w:t>
      </w:r>
      <w:r w:rsidRPr="00B3444F">
        <w:rPr>
          <w:rFonts w:ascii="Arial" w:eastAsia="Times New Roman" w:hAnsi="Arial" w:cs="Arial"/>
          <w:color w:val="000000" w:themeColor="text1"/>
          <w:sz w:val="22"/>
          <w:szCs w:val="22"/>
        </w:rPr>
        <w:t xml:space="preserve"> Liaison Committee representative</w:t>
      </w:r>
      <w:r>
        <w:rPr>
          <w:rFonts w:ascii="Arial" w:eastAsia="Times New Roman" w:hAnsi="Arial" w:cs="Arial"/>
          <w:color w:val="000000" w:themeColor="text1"/>
          <w:sz w:val="22"/>
          <w:szCs w:val="22"/>
        </w:rPr>
        <w:t xml:space="preserve"> assigned by Leadership Thunder Bay</w:t>
      </w:r>
      <w:r w:rsidRPr="00B3444F">
        <w:rPr>
          <w:rFonts w:ascii="Arial" w:eastAsia="Times New Roman" w:hAnsi="Arial" w:cs="Arial"/>
          <w:color w:val="000000" w:themeColor="text1"/>
          <w:sz w:val="22"/>
          <w:szCs w:val="22"/>
        </w:rPr>
        <w:t xml:space="preserve">; </w:t>
      </w:r>
    </w:p>
    <w:p w14:paraId="571B6485"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Respond to monthly telephone check in with a member of the CAP Liaison Committee;</w:t>
      </w:r>
    </w:p>
    <w:p w14:paraId="50EC31E2"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Ensure that participants are not put in a conflict of interest situation with other work in which they are engaged; this is one of the reasons that it is only in rare circumstances (pre-approved) that a project will involve raising funds; </w:t>
      </w:r>
    </w:p>
    <w:p w14:paraId="104296B4"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Acknowledge Leadership Thunder Bay support in all published materials related to the project according to established guidelines; </w:t>
      </w:r>
    </w:p>
    <w:p w14:paraId="659C2492" w14:textId="77777777"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Recognize that the ultimate responsibility for the project lies with the host organization;</w:t>
      </w:r>
    </w:p>
    <w:p w14:paraId="0B9F5C5E" w14:textId="7080D682" w:rsidR="00B3444F" w:rsidRPr="00B3444F" w:rsidRDefault="00B3444F" w:rsidP="00B3444F">
      <w:pPr>
        <w:pStyle w:val="ListParagraph"/>
        <w:numPr>
          <w:ilvl w:val="0"/>
          <w:numId w:val="2"/>
        </w:numPr>
        <w:spacing w:line="360" w:lineRule="auto"/>
        <w:jc w:val="both"/>
        <w:rPr>
          <w:rFonts w:ascii="Arial" w:eastAsia="Times New Roman" w:hAnsi="Arial" w:cs="Arial"/>
          <w:color w:val="000000" w:themeColor="text1"/>
          <w:sz w:val="22"/>
          <w:szCs w:val="22"/>
        </w:rPr>
      </w:pPr>
      <w:r w:rsidRPr="00B3444F">
        <w:rPr>
          <w:rFonts w:ascii="Arial" w:eastAsia="Times New Roman" w:hAnsi="Arial" w:cs="Arial"/>
          <w:color w:val="000000" w:themeColor="text1"/>
          <w:sz w:val="22"/>
          <w:szCs w:val="22"/>
        </w:rPr>
        <w:t xml:space="preserve">Confirm that any expenses incurred as a result of the project are the responsibility of the host organization. </w:t>
      </w:r>
    </w:p>
    <w:p w14:paraId="7BA730E6" w14:textId="77777777" w:rsidR="00B3444F" w:rsidRPr="003A0B83" w:rsidRDefault="00B3444F" w:rsidP="00B3444F">
      <w:pPr>
        <w:spacing w:line="36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 xml:space="preserve">Eligibility for all local organizations that complete an application form are eligible for consideration. Please note that not all project proposals received will be chosen as a CAP project. </w:t>
      </w:r>
    </w:p>
    <w:p w14:paraId="580BF4F1" w14:textId="77777777" w:rsidR="00B3444F" w:rsidRPr="003A0B83" w:rsidRDefault="00B3444F" w:rsidP="00B3444F">
      <w:pPr>
        <w:spacing w:line="360" w:lineRule="auto"/>
        <w:ind w:left="360"/>
        <w:jc w:val="both"/>
        <w:rPr>
          <w:rFonts w:ascii="Arial" w:eastAsia="Times New Roman" w:hAnsi="Arial" w:cs="Arial"/>
          <w:color w:val="000000" w:themeColor="text1"/>
        </w:rPr>
      </w:pPr>
    </w:p>
    <w:p w14:paraId="5DC0B876" w14:textId="77777777" w:rsidR="00B3444F" w:rsidRPr="00B3444F" w:rsidRDefault="00B3444F" w:rsidP="00B3444F">
      <w:pPr>
        <w:spacing w:line="360" w:lineRule="auto"/>
        <w:ind w:left="360"/>
        <w:jc w:val="both"/>
        <w:rPr>
          <w:rFonts w:ascii="Arial" w:eastAsia="Times New Roman" w:hAnsi="Arial" w:cs="Arial"/>
          <w:b/>
          <w:i/>
          <w:color w:val="000000" w:themeColor="text1"/>
        </w:rPr>
      </w:pPr>
      <w:r w:rsidRPr="00B3444F">
        <w:rPr>
          <w:rFonts w:ascii="Arial" w:eastAsia="Times New Roman" w:hAnsi="Arial" w:cs="Arial"/>
          <w:b/>
          <w:i/>
          <w:color w:val="000000" w:themeColor="text1"/>
        </w:rPr>
        <w:t xml:space="preserve">Application Process </w:t>
      </w:r>
    </w:p>
    <w:p w14:paraId="45716AD2" w14:textId="20819A46" w:rsidR="00B3444F" w:rsidRPr="003A0B83" w:rsidRDefault="00B3444F" w:rsidP="00B3444F">
      <w:pPr>
        <w:spacing w:line="36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Please complete the attached form; return it to us by regular mail, fax or e-mail. This form must be received by Leadership</w:t>
      </w:r>
      <w:r w:rsidR="001B0321">
        <w:rPr>
          <w:rFonts w:ascii="Arial" w:eastAsia="Times New Roman" w:hAnsi="Arial" w:cs="Arial"/>
          <w:color w:val="000000" w:themeColor="text1"/>
        </w:rPr>
        <w:t xml:space="preserve"> Thunder Bay on or before July 30</w:t>
      </w:r>
      <w:r>
        <w:rPr>
          <w:rFonts w:ascii="Arial" w:eastAsia="Times New Roman" w:hAnsi="Arial" w:cs="Arial"/>
          <w:color w:val="000000" w:themeColor="text1"/>
        </w:rPr>
        <w:t>,</w:t>
      </w:r>
      <w:r w:rsidR="001B0321">
        <w:rPr>
          <w:rFonts w:ascii="Arial" w:eastAsia="Times New Roman" w:hAnsi="Arial" w:cs="Arial"/>
          <w:color w:val="000000" w:themeColor="text1"/>
        </w:rPr>
        <w:t xml:space="preserve"> 2017</w:t>
      </w:r>
      <w:r w:rsidRPr="003A0B83">
        <w:rPr>
          <w:rFonts w:ascii="Arial" w:eastAsia="Times New Roman" w:hAnsi="Arial" w:cs="Arial"/>
          <w:color w:val="000000" w:themeColor="text1"/>
        </w:rPr>
        <w:t xml:space="preserve">. </w:t>
      </w:r>
    </w:p>
    <w:p w14:paraId="2B1BDFF8" w14:textId="77777777" w:rsidR="00B3444F" w:rsidRPr="003A0B83" w:rsidRDefault="00B3444F" w:rsidP="00B3444F">
      <w:pPr>
        <w:spacing w:line="360" w:lineRule="auto"/>
        <w:ind w:left="360"/>
        <w:jc w:val="both"/>
        <w:rPr>
          <w:rFonts w:ascii="Arial" w:eastAsia="Times New Roman" w:hAnsi="Arial" w:cs="Arial"/>
          <w:color w:val="000000" w:themeColor="text1"/>
        </w:rPr>
      </w:pPr>
    </w:p>
    <w:p w14:paraId="676BF339" w14:textId="77777777" w:rsidR="00B3444F" w:rsidRPr="00B3444F" w:rsidRDefault="00B3444F" w:rsidP="00B3444F">
      <w:pPr>
        <w:spacing w:line="360" w:lineRule="auto"/>
        <w:ind w:left="360"/>
        <w:jc w:val="both"/>
        <w:rPr>
          <w:rFonts w:ascii="Arial" w:eastAsia="Times New Roman" w:hAnsi="Arial" w:cs="Arial"/>
          <w:b/>
          <w:i/>
          <w:color w:val="000000" w:themeColor="text1"/>
        </w:rPr>
      </w:pPr>
      <w:r w:rsidRPr="00B3444F">
        <w:rPr>
          <w:rFonts w:ascii="Arial" w:eastAsia="Times New Roman" w:hAnsi="Arial" w:cs="Arial"/>
          <w:b/>
          <w:i/>
          <w:color w:val="000000" w:themeColor="text1"/>
        </w:rPr>
        <w:t xml:space="preserve">Selection Process </w:t>
      </w:r>
    </w:p>
    <w:p w14:paraId="6398E6E6" w14:textId="067E67C9" w:rsidR="00B3444F" w:rsidRDefault="00B3444F" w:rsidP="00B3444F">
      <w:pPr>
        <w:spacing w:line="36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Successful applicants will be contacted by August 20</w:t>
      </w:r>
      <w:r w:rsidRPr="003A0B83">
        <w:rPr>
          <w:rFonts w:ascii="Arial" w:eastAsia="Times New Roman" w:hAnsi="Arial" w:cs="Arial"/>
          <w:color w:val="000000" w:themeColor="text1"/>
          <w:vertAlign w:val="superscript"/>
        </w:rPr>
        <w:t>th</w:t>
      </w:r>
      <w:r w:rsidRPr="003A0B83">
        <w:rPr>
          <w:rFonts w:ascii="Arial" w:eastAsia="Times New Roman" w:hAnsi="Arial" w:cs="Arial"/>
          <w:color w:val="000000" w:themeColor="text1"/>
        </w:rPr>
        <w:t xml:space="preserve"> for preliminary assessment. From there successful organi</w:t>
      </w:r>
      <w:r>
        <w:rPr>
          <w:rFonts w:ascii="Arial" w:eastAsia="Times New Roman" w:hAnsi="Arial" w:cs="Arial"/>
          <w:color w:val="000000" w:themeColor="text1"/>
        </w:rPr>
        <w:t>zations who are preliminary cho</w:t>
      </w:r>
      <w:r w:rsidRPr="003A0B83">
        <w:rPr>
          <w:rFonts w:ascii="Arial" w:eastAsia="Times New Roman" w:hAnsi="Arial" w:cs="Arial"/>
          <w:color w:val="000000" w:themeColor="text1"/>
        </w:rPr>
        <w:t xml:space="preserve">sen are required to make a 5-10min presentation for Leadership Thunder Bay participants. The presentation will be presented by up to 2 organizational representatives at the </w:t>
      </w:r>
      <w:r w:rsidR="001B0321">
        <w:rPr>
          <w:rFonts w:ascii="Arial" w:eastAsia="Times New Roman" w:hAnsi="Arial" w:cs="Arial"/>
          <w:color w:val="000000" w:themeColor="text1"/>
        </w:rPr>
        <w:t>Leadership Thunder Bay Retreat in</w:t>
      </w:r>
      <w:r w:rsidRPr="003A0B83">
        <w:rPr>
          <w:rFonts w:ascii="Arial" w:eastAsia="Times New Roman" w:hAnsi="Arial" w:cs="Arial"/>
          <w:color w:val="000000" w:themeColor="text1"/>
        </w:rPr>
        <w:t xml:space="preserve"> September</w:t>
      </w:r>
      <w:r w:rsidR="001B0321">
        <w:rPr>
          <w:rFonts w:ascii="Arial" w:eastAsia="Times New Roman" w:hAnsi="Arial" w:cs="Arial"/>
          <w:color w:val="000000" w:themeColor="text1"/>
        </w:rPr>
        <w:t xml:space="preserve"> (date, time and location to follow)</w:t>
      </w:r>
      <w:r w:rsidRPr="003A0B83">
        <w:rPr>
          <w:rFonts w:ascii="Arial" w:eastAsia="Times New Roman" w:hAnsi="Arial" w:cs="Arial"/>
          <w:color w:val="000000" w:themeColor="text1"/>
        </w:rPr>
        <w:t>. From there, Leadership Thunder Bay participants will make the final decision of CA</w:t>
      </w:r>
      <w:r w:rsidR="001B0321">
        <w:rPr>
          <w:rFonts w:ascii="Arial" w:eastAsia="Times New Roman" w:hAnsi="Arial" w:cs="Arial"/>
          <w:color w:val="000000" w:themeColor="text1"/>
        </w:rPr>
        <w:t>P projects selected for the 2017-2018</w:t>
      </w:r>
      <w:r w:rsidRPr="003A0B83">
        <w:rPr>
          <w:rFonts w:ascii="Arial" w:eastAsia="Times New Roman" w:hAnsi="Arial" w:cs="Arial"/>
          <w:color w:val="000000" w:themeColor="text1"/>
        </w:rPr>
        <w:t xml:space="preserve"> Leadership year. </w:t>
      </w:r>
    </w:p>
    <w:p w14:paraId="335ED283" w14:textId="7BDEF2CC" w:rsidR="00B3444F" w:rsidRPr="003A0B83" w:rsidRDefault="00B3444F" w:rsidP="00B3444F">
      <w:pPr>
        <w:spacing w:line="36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 xml:space="preserve">If your project is selected, you will also be required to assist us in a final evaluation of this process by completing a short survey and a personal interview that will take into account the work of the team and the value of the finished product to your organization. </w:t>
      </w:r>
    </w:p>
    <w:p w14:paraId="57BEA848" w14:textId="77777777" w:rsidR="00B3444F" w:rsidRDefault="00B3444F" w:rsidP="00B3444F">
      <w:pPr>
        <w:spacing w:line="360" w:lineRule="auto"/>
        <w:ind w:left="360"/>
        <w:jc w:val="both"/>
        <w:rPr>
          <w:rFonts w:ascii="Arial" w:eastAsia="Times New Roman" w:hAnsi="Arial" w:cs="Arial"/>
          <w:color w:val="000000" w:themeColor="text1"/>
        </w:rPr>
      </w:pPr>
    </w:p>
    <w:p w14:paraId="484AB0F1" w14:textId="77777777" w:rsidR="00B3444F" w:rsidRPr="003A0B83" w:rsidRDefault="00B3444F" w:rsidP="00B3444F">
      <w:pPr>
        <w:spacing w:line="360" w:lineRule="auto"/>
        <w:ind w:left="360"/>
        <w:jc w:val="both"/>
        <w:rPr>
          <w:rFonts w:ascii="Arial" w:eastAsia="Times New Roman" w:hAnsi="Arial" w:cs="Arial"/>
          <w:b/>
          <w:color w:val="000000" w:themeColor="text1"/>
        </w:rPr>
      </w:pPr>
      <w:r w:rsidRPr="003A0B83">
        <w:rPr>
          <w:rFonts w:ascii="Arial" w:eastAsia="Times New Roman" w:hAnsi="Arial" w:cs="Arial"/>
          <w:b/>
          <w:color w:val="000000" w:themeColor="text1"/>
        </w:rPr>
        <w:lastRenderedPageBreak/>
        <w:t>Contact Us Today!</w:t>
      </w:r>
    </w:p>
    <w:p w14:paraId="7472DEC5" w14:textId="77777777" w:rsidR="00B3444F" w:rsidRPr="003A0B83" w:rsidRDefault="00B3444F" w:rsidP="00B3444F">
      <w:pPr>
        <w:spacing w:line="36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For further information, please contact:</w:t>
      </w:r>
    </w:p>
    <w:p w14:paraId="5957A5EE" w14:textId="77777777" w:rsidR="00B3444F" w:rsidRDefault="00B3444F" w:rsidP="00B3444F">
      <w:pPr>
        <w:spacing w:line="24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 xml:space="preserve">Kristina Baraskewich, Chair, </w:t>
      </w:r>
    </w:p>
    <w:p w14:paraId="26DB7D0A" w14:textId="128584F7" w:rsidR="00B3444F" w:rsidRDefault="00B3444F" w:rsidP="00B3444F">
      <w:pPr>
        <w:spacing w:line="240" w:lineRule="auto"/>
        <w:ind w:left="360"/>
        <w:jc w:val="both"/>
        <w:rPr>
          <w:rFonts w:ascii="Arial" w:eastAsia="Times New Roman" w:hAnsi="Arial" w:cs="Arial"/>
          <w:color w:val="000000" w:themeColor="text1"/>
        </w:rPr>
      </w:pPr>
      <w:r>
        <w:rPr>
          <w:rFonts w:ascii="Arial" w:eastAsia="Times New Roman" w:hAnsi="Arial" w:cs="Arial"/>
          <w:color w:val="000000" w:themeColor="text1"/>
        </w:rPr>
        <w:t xml:space="preserve">Leadership Thunder Bay </w:t>
      </w:r>
      <w:r w:rsidRPr="003A0B83">
        <w:rPr>
          <w:rFonts w:ascii="Arial" w:eastAsia="Times New Roman" w:hAnsi="Arial" w:cs="Arial"/>
          <w:color w:val="000000" w:themeColor="text1"/>
        </w:rPr>
        <w:t>Com</w:t>
      </w:r>
      <w:r>
        <w:rPr>
          <w:rFonts w:ascii="Arial" w:eastAsia="Times New Roman" w:hAnsi="Arial" w:cs="Arial"/>
          <w:color w:val="000000" w:themeColor="text1"/>
        </w:rPr>
        <w:t>munity Action Project Committee</w:t>
      </w:r>
      <w:r w:rsidRPr="003A0B83">
        <w:rPr>
          <w:rFonts w:ascii="Arial" w:eastAsia="Times New Roman" w:hAnsi="Arial" w:cs="Arial"/>
          <w:color w:val="000000" w:themeColor="text1"/>
        </w:rPr>
        <w:t xml:space="preserve"> </w:t>
      </w:r>
    </w:p>
    <w:p w14:paraId="4D58B92E" w14:textId="44E938FA" w:rsidR="00B3444F" w:rsidRDefault="00B3444F" w:rsidP="00B3444F">
      <w:pPr>
        <w:spacing w:line="240" w:lineRule="auto"/>
        <w:ind w:left="360"/>
        <w:jc w:val="both"/>
        <w:rPr>
          <w:rFonts w:ascii="Arial" w:eastAsia="Times New Roman" w:hAnsi="Arial" w:cs="Arial"/>
          <w:color w:val="000000" w:themeColor="text1"/>
        </w:rPr>
      </w:pPr>
      <w:r w:rsidRPr="003A0B83">
        <w:rPr>
          <w:rFonts w:ascii="Arial" w:eastAsia="Times New Roman" w:hAnsi="Arial" w:cs="Arial"/>
          <w:color w:val="000000" w:themeColor="text1"/>
        </w:rPr>
        <w:t xml:space="preserve">E: </w:t>
      </w:r>
      <w:r w:rsidR="001B0321" w:rsidRPr="001B0321">
        <w:rPr>
          <w:rFonts w:ascii="Arial" w:eastAsia="Times New Roman" w:hAnsi="Arial" w:cs="Arial"/>
        </w:rPr>
        <w:t>kbaraske</w:t>
      </w:r>
      <w:r w:rsidR="001B0321">
        <w:rPr>
          <w:rFonts w:ascii="Arial" w:eastAsia="Times New Roman" w:hAnsi="Arial" w:cs="Arial"/>
        </w:rPr>
        <w:t>@confederationc.on.ca</w:t>
      </w:r>
      <w:r w:rsidRPr="003A0B83">
        <w:rPr>
          <w:rFonts w:ascii="Arial" w:eastAsia="Times New Roman" w:hAnsi="Arial" w:cs="Arial"/>
          <w:color w:val="000000" w:themeColor="text1"/>
        </w:rPr>
        <w:t xml:space="preserve">  </w:t>
      </w:r>
    </w:p>
    <w:p w14:paraId="5FC4FDAA" w14:textId="04A599E0" w:rsidR="00B3444F" w:rsidRPr="003A0B83" w:rsidRDefault="001B0321" w:rsidP="00B3444F">
      <w:pPr>
        <w:spacing w:line="240" w:lineRule="auto"/>
        <w:ind w:left="360"/>
        <w:jc w:val="both"/>
        <w:rPr>
          <w:rFonts w:ascii="Arial" w:eastAsia="Times New Roman" w:hAnsi="Arial" w:cs="Arial"/>
          <w:color w:val="000000" w:themeColor="text1"/>
        </w:rPr>
      </w:pPr>
      <w:r>
        <w:rPr>
          <w:rFonts w:ascii="Arial" w:eastAsia="Times New Roman" w:hAnsi="Arial" w:cs="Arial"/>
          <w:color w:val="000000" w:themeColor="text1"/>
        </w:rPr>
        <w:t xml:space="preserve">T: </w:t>
      </w:r>
      <w:bookmarkStart w:id="0" w:name="_GoBack"/>
      <w:bookmarkEnd w:id="0"/>
      <w:r w:rsidR="00B3444F" w:rsidRPr="003A0B83">
        <w:rPr>
          <w:rFonts w:ascii="Arial" w:eastAsia="Times New Roman" w:hAnsi="Arial" w:cs="Arial"/>
          <w:color w:val="000000" w:themeColor="text1"/>
        </w:rPr>
        <w:t xml:space="preserve">807-472-7034 </w:t>
      </w:r>
    </w:p>
    <w:p w14:paraId="23444870" w14:textId="77777777" w:rsidR="00B3444F" w:rsidRPr="003A0B83" w:rsidRDefault="00B3444F" w:rsidP="00B3444F">
      <w:pPr>
        <w:spacing w:line="240" w:lineRule="auto"/>
        <w:jc w:val="both"/>
        <w:rPr>
          <w:rFonts w:ascii="Arial" w:hAnsi="Arial" w:cs="Arial"/>
          <w:color w:val="000000" w:themeColor="text1"/>
        </w:rPr>
      </w:pPr>
    </w:p>
    <w:p w14:paraId="5B4751F6" w14:textId="1F298D98" w:rsidR="00972BA5" w:rsidRPr="00255A56" w:rsidRDefault="00972BA5" w:rsidP="00B3444F">
      <w:pPr>
        <w:pStyle w:val="Default"/>
        <w:jc w:val="center"/>
        <w:rPr>
          <w:rFonts w:ascii="Arial" w:hAnsi="Arial" w:cs="Arial"/>
          <w:b/>
          <w:sz w:val="20"/>
          <w:szCs w:val="20"/>
        </w:rPr>
      </w:pPr>
    </w:p>
    <w:sectPr w:rsidR="00972BA5" w:rsidRPr="00255A56" w:rsidSect="00350C45">
      <w:footerReference w:type="default" r:id="rId9"/>
      <w:pgSz w:w="12240" w:h="15840"/>
      <w:pgMar w:top="851" w:right="1077" w:bottom="851" w:left="1077" w:header="709"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238E2" w14:textId="77777777" w:rsidR="00751051" w:rsidRDefault="00751051" w:rsidP="008E2D8E">
      <w:pPr>
        <w:spacing w:after="0" w:line="240" w:lineRule="auto"/>
      </w:pPr>
      <w:r>
        <w:separator/>
      </w:r>
    </w:p>
  </w:endnote>
  <w:endnote w:type="continuationSeparator" w:id="0">
    <w:p w14:paraId="237677F4" w14:textId="77777777" w:rsidR="00751051" w:rsidRDefault="00751051" w:rsidP="008E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Y="1"/>
      <w:tblW w:w="5000" w:type="pct"/>
      <w:tblLook w:val="04A0" w:firstRow="1" w:lastRow="0" w:firstColumn="1" w:lastColumn="0" w:noHBand="0" w:noVBand="1"/>
    </w:tblPr>
    <w:tblGrid>
      <w:gridCol w:w="4538"/>
      <w:gridCol w:w="1009"/>
      <w:gridCol w:w="4539"/>
    </w:tblGrid>
    <w:tr w:rsidR="00117058" w14:paraId="143EF0B9" w14:textId="77777777" w:rsidTr="00117058">
      <w:trPr>
        <w:trHeight w:val="151"/>
      </w:trPr>
      <w:tc>
        <w:tcPr>
          <w:tcW w:w="2250" w:type="pct"/>
          <w:tcBorders>
            <w:bottom w:val="single" w:sz="4" w:space="0" w:color="4F81BD" w:themeColor="accent1"/>
          </w:tcBorders>
        </w:tcPr>
        <w:p w14:paraId="393D93E7" w14:textId="77777777" w:rsidR="00117058" w:rsidRDefault="00117058" w:rsidP="00117058">
          <w:pPr>
            <w:pStyle w:val="Header"/>
            <w:rPr>
              <w:rFonts w:asciiTheme="majorHAnsi" w:eastAsiaTheme="majorEastAsia" w:hAnsiTheme="majorHAnsi" w:cstheme="majorBidi"/>
              <w:b/>
              <w:bCs/>
            </w:rPr>
          </w:pPr>
        </w:p>
      </w:tc>
      <w:tc>
        <w:tcPr>
          <w:tcW w:w="500" w:type="pct"/>
          <w:vMerge w:val="restart"/>
          <w:noWrap/>
          <w:vAlign w:val="center"/>
        </w:tcPr>
        <w:p w14:paraId="0A5FD41F" w14:textId="77777777" w:rsidR="00117058" w:rsidRPr="00117058" w:rsidRDefault="00117058" w:rsidP="00117058">
          <w:pPr>
            <w:pStyle w:val="NoSpacing"/>
            <w:rPr>
              <w:rFonts w:asciiTheme="majorHAnsi" w:hAnsiTheme="majorHAnsi"/>
              <w:color w:val="17365D" w:themeColor="text2" w:themeShade="BF"/>
            </w:rPr>
          </w:pPr>
          <w:r w:rsidRPr="00117058">
            <w:rPr>
              <w:rFonts w:asciiTheme="majorHAnsi" w:hAnsiTheme="majorHAnsi"/>
              <w:b/>
              <w:color w:val="17365D" w:themeColor="text2" w:themeShade="BF"/>
            </w:rPr>
            <w:t xml:space="preserve">Page </w:t>
          </w:r>
          <w:r w:rsidRPr="00117058">
            <w:rPr>
              <w:color w:val="17365D" w:themeColor="text2" w:themeShade="BF"/>
            </w:rPr>
            <w:fldChar w:fldCharType="begin"/>
          </w:r>
          <w:r w:rsidRPr="00117058">
            <w:rPr>
              <w:color w:val="17365D" w:themeColor="text2" w:themeShade="BF"/>
            </w:rPr>
            <w:instrText xml:space="preserve"> PAGE  \* MERGEFORMAT </w:instrText>
          </w:r>
          <w:r w:rsidRPr="00117058">
            <w:rPr>
              <w:color w:val="17365D" w:themeColor="text2" w:themeShade="BF"/>
            </w:rPr>
            <w:fldChar w:fldCharType="separate"/>
          </w:r>
          <w:r w:rsidR="001B0321" w:rsidRPr="001B0321">
            <w:rPr>
              <w:rFonts w:asciiTheme="majorHAnsi" w:hAnsiTheme="majorHAnsi"/>
              <w:b/>
              <w:noProof/>
              <w:color w:val="17365D" w:themeColor="text2" w:themeShade="BF"/>
            </w:rPr>
            <w:t>4</w:t>
          </w:r>
          <w:r w:rsidRPr="00117058">
            <w:rPr>
              <w:color w:val="17365D" w:themeColor="text2" w:themeShade="BF"/>
            </w:rPr>
            <w:fldChar w:fldCharType="end"/>
          </w:r>
        </w:p>
      </w:tc>
      <w:tc>
        <w:tcPr>
          <w:tcW w:w="2250" w:type="pct"/>
          <w:tcBorders>
            <w:bottom w:val="single" w:sz="4" w:space="0" w:color="4F81BD" w:themeColor="accent1"/>
          </w:tcBorders>
        </w:tcPr>
        <w:p w14:paraId="19595C84" w14:textId="77777777" w:rsidR="00117058" w:rsidRDefault="00117058" w:rsidP="00117058">
          <w:pPr>
            <w:pStyle w:val="Header"/>
            <w:rPr>
              <w:rFonts w:asciiTheme="majorHAnsi" w:eastAsiaTheme="majorEastAsia" w:hAnsiTheme="majorHAnsi" w:cstheme="majorBidi"/>
              <w:b/>
              <w:bCs/>
            </w:rPr>
          </w:pPr>
        </w:p>
      </w:tc>
    </w:tr>
    <w:tr w:rsidR="00117058" w14:paraId="2174D343" w14:textId="77777777" w:rsidTr="00117058">
      <w:trPr>
        <w:trHeight w:val="150"/>
      </w:trPr>
      <w:tc>
        <w:tcPr>
          <w:tcW w:w="2250" w:type="pct"/>
          <w:tcBorders>
            <w:top w:val="single" w:sz="4" w:space="0" w:color="4F81BD" w:themeColor="accent1"/>
          </w:tcBorders>
        </w:tcPr>
        <w:p w14:paraId="4DA5A899" w14:textId="77777777" w:rsidR="00117058" w:rsidRDefault="00117058" w:rsidP="00117058">
          <w:pPr>
            <w:pStyle w:val="Header"/>
            <w:rPr>
              <w:rFonts w:asciiTheme="majorHAnsi" w:eastAsiaTheme="majorEastAsia" w:hAnsiTheme="majorHAnsi" w:cstheme="majorBidi"/>
              <w:b/>
              <w:bCs/>
            </w:rPr>
          </w:pPr>
        </w:p>
      </w:tc>
      <w:tc>
        <w:tcPr>
          <w:tcW w:w="500" w:type="pct"/>
          <w:vMerge/>
        </w:tcPr>
        <w:p w14:paraId="6741C2AE" w14:textId="77777777" w:rsidR="00117058" w:rsidRDefault="00117058" w:rsidP="0011705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0D689E4" w14:textId="77777777" w:rsidR="00117058" w:rsidRDefault="00117058" w:rsidP="00117058">
          <w:pPr>
            <w:pStyle w:val="Header"/>
            <w:rPr>
              <w:rFonts w:asciiTheme="majorHAnsi" w:eastAsiaTheme="majorEastAsia" w:hAnsiTheme="majorHAnsi" w:cstheme="majorBidi"/>
              <w:b/>
              <w:bCs/>
            </w:rPr>
          </w:pPr>
        </w:p>
      </w:tc>
    </w:tr>
  </w:tbl>
  <w:p w14:paraId="19D9663E" w14:textId="77777777" w:rsidR="00117058" w:rsidRDefault="001170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290BA" w14:textId="77777777" w:rsidR="00751051" w:rsidRDefault="00751051" w:rsidP="008E2D8E">
      <w:pPr>
        <w:spacing w:after="0" w:line="240" w:lineRule="auto"/>
      </w:pPr>
      <w:r>
        <w:separator/>
      </w:r>
    </w:p>
  </w:footnote>
  <w:footnote w:type="continuationSeparator" w:id="0">
    <w:p w14:paraId="72B0778B" w14:textId="77777777" w:rsidR="00751051" w:rsidRDefault="00751051" w:rsidP="008E2D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C402A"/>
    <w:multiLevelType w:val="hybridMultilevel"/>
    <w:tmpl w:val="883A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22EC9"/>
    <w:multiLevelType w:val="multilevel"/>
    <w:tmpl w:val="22F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1264B"/>
    <w:multiLevelType w:val="hybridMultilevel"/>
    <w:tmpl w:val="672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02FC0"/>
    <w:multiLevelType w:val="hybridMultilevel"/>
    <w:tmpl w:val="F148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B9"/>
    <w:rsid w:val="000E562E"/>
    <w:rsid w:val="00117058"/>
    <w:rsid w:val="00157FBB"/>
    <w:rsid w:val="0019213F"/>
    <w:rsid w:val="001B0321"/>
    <w:rsid w:val="002146DB"/>
    <w:rsid w:val="00255A56"/>
    <w:rsid w:val="002E60B9"/>
    <w:rsid w:val="00333A20"/>
    <w:rsid w:val="00350C45"/>
    <w:rsid w:val="00393958"/>
    <w:rsid w:val="003E39B9"/>
    <w:rsid w:val="004A6B8F"/>
    <w:rsid w:val="00560EB9"/>
    <w:rsid w:val="00714147"/>
    <w:rsid w:val="00751051"/>
    <w:rsid w:val="007722DE"/>
    <w:rsid w:val="00824954"/>
    <w:rsid w:val="008E2D8E"/>
    <w:rsid w:val="00922569"/>
    <w:rsid w:val="00972BA5"/>
    <w:rsid w:val="0098111C"/>
    <w:rsid w:val="00A27D5D"/>
    <w:rsid w:val="00A54B19"/>
    <w:rsid w:val="00B3444F"/>
    <w:rsid w:val="00B43DF9"/>
    <w:rsid w:val="00C94343"/>
    <w:rsid w:val="00D038C9"/>
    <w:rsid w:val="00E22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B056"/>
  <w15:docId w15:val="{C6907506-0E63-4D7D-B0FC-3AC1A558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EB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8E"/>
    <w:rPr>
      <w:rFonts w:ascii="Tahoma" w:hAnsi="Tahoma" w:cs="Tahoma"/>
      <w:sz w:val="16"/>
      <w:szCs w:val="16"/>
    </w:rPr>
  </w:style>
  <w:style w:type="paragraph" w:styleId="Header">
    <w:name w:val="header"/>
    <w:basedOn w:val="Normal"/>
    <w:link w:val="HeaderChar"/>
    <w:uiPriority w:val="99"/>
    <w:unhideWhenUsed/>
    <w:rsid w:val="008E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8E"/>
  </w:style>
  <w:style w:type="paragraph" w:styleId="Footer">
    <w:name w:val="footer"/>
    <w:basedOn w:val="Normal"/>
    <w:link w:val="FooterChar"/>
    <w:uiPriority w:val="99"/>
    <w:unhideWhenUsed/>
    <w:rsid w:val="008E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8E"/>
  </w:style>
  <w:style w:type="table" w:styleId="TableGrid">
    <w:name w:val="Table Grid"/>
    <w:basedOn w:val="TableNormal"/>
    <w:uiPriority w:val="59"/>
    <w:rsid w:val="008E2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2D8E"/>
    <w:rPr>
      <w:color w:val="0000FF" w:themeColor="hyperlink"/>
      <w:u w:val="single"/>
    </w:rPr>
  </w:style>
  <w:style w:type="paragraph" w:styleId="NoSpacing">
    <w:name w:val="No Spacing"/>
    <w:link w:val="NoSpacingChar"/>
    <w:uiPriority w:val="1"/>
    <w:qFormat/>
    <w:rsid w:val="00117058"/>
    <w:pPr>
      <w:spacing w:after="0" w:line="240" w:lineRule="auto"/>
    </w:pPr>
  </w:style>
  <w:style w:type="character" w:customStyle="1" w:styleId="NoSpacingChar">
    <w:name w:val="No Spacing Char"/>
    <w:basedOn w:val="DefaultParagraphFont"/>
    <w:link w:val="NoSpacing"/>
    <w:uiPriority w:val="1"/>
    <w:rsid w:val="00117058"/>
    <w:rPr>
      <w:rFonts w:eastAsiaTheme="minorEastAsia"/>
    </w:rPr>
  </w:style>
  <w:style w:type="paragraph" w:styleId="ListParagraph">
    <w:name w:val="List Paragraph"/>
    <w:basedOn w:val="Normal"/>
    <w:uiPriority w:val="34"/>
    <w:qFormat/>
    <w:rsid w:val="00B3444F"/>
    <w:pPr>
      <w:spacing w:after="0" w:line="240" w:lineRule="auto"/>
      <w:ind w:left="720"/>
      <w:contextualSpacing/>
    </w:pPr>
    <w:rPr>
      <w:rFonts w:eastAsiaTheme="minorHAnsi"/>
      <w:sz w:val="24"/>
      <w:szCs w:val="24"/>
      <w:lang w:val="en-US" w:eastAsia="en-US"/>
    </w:rPr>
  </w:style>
  <w:style w:type="paragraph" w:styleId="NormalWeb">
    <w:name w:val="Normal (Web)"/>
    <w:basedOn w:val="Normal"/>
    <w:uiPriority w:val="99"/>
    <w:unhideWhenUsed/>
    <w:rsid w:val="001B0321"/>
    <w:pPr>
      <w:spacing w:before="100" w:beforeAutospacing="1" w:after="100" w:afterAutospacing="1" w:line="240" w:lineRule="auto"/>
    </w:pPr>
    <w:rPr>
      <w:rFonts w:ascii="Times New Roman" w:hAnsi="Times New Roman" w:cs="Times New Roman"/>
      <w:sz w:val="24"/>
      <w:szCs w:val="24"/>
      <w:lang w:val="en-US" w:eastAsia="en-US"/>
    </w:rPr>
  </w:style>
  <w:style w:type="character" w:styleId="Strong">
    <w:name w:val="Strong"/>
    <w:basedOn w:val="DefaultParagraphFont"/>
    <w:uiPriority w:val="22"/>
    <w:qFormat/>
    <w:rsid w:val="001B0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4006">
      <w:bodyDiv w:val="1"/>
      <w:marLeft w:val="0"/>
      <w:marRight w:val="0"/>
      <w:marTop w:val="0"/>
      <w:marBottom w:val="0"/>
      <w:divBdr>
        <w:top w:val="none" w:sz="0" w:space="0" w:color="auto"/>
        <w:left w:val="none" w:sz="0" w:space="0" w:color="auto"/>
        <w:bottom w:val="none" w:sz="0" w:space="0" w:color="auto"/>
        <w:right w:val="none" w:sz="0" w:space="0" w:color="auto"/>
      </w:divBdr>
    </w:div>
    <w:div w:id="1202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3F1B7-F506-A147-8BFE-E071EB3F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City of Thunder Bay</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Owens</dc:creator>
  <cp:lastModifiedBy>Kristina Baraskewich</cp:lastModifiedBy>
  <cp:revision>2</cp:revision>
  <cp:lastPrinted>2015-05-15T14:26:00Z</cp:lastPrinted>
  <dcterms:created xsi:type="dcterms:W3CDTF">2017-06-08T01:30:00Z</dcterms:created>
  <dcterms:modified xsi:type="dcterms:W3CDTF">2017-06-08T01:30:00Z</dcterms:modified>
</cp:coreProperties>
</file>