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3EF55" w14:textId="5B6ECBB4" w:rsidR="001415B4" w:rsidRDefault="001415B4" w:rsidP="0043524A">
      <w:pPr>
        <w:jc w:val="center"/>
      </w:pPr>
    </w:p>
    <w:p w14:paraId="6125615C" w14:textId="5B22AB7C" w:rsidR="001162E7" w:rsidRDefault="001162E7" w:rsidP="0043524A">
      <w:pPr>
        <w:jc w:val="center"/>
      </w:pPr>
    </w:p>
    <w:p w14:paraId="28F9961F" w14:textId="77777777" w:rsidR="00DF1AC7" w:rsidRPr="00DF1AC7" w:rsidRDefault="00DF1AC7"/>
    <w:p w14:paraId="0A00E6C7" w14:textId="737E9D65" w:rsidR="003214B8" w:rsidRDefault="007964C4" w:rsidP="00DF1AC7">
      <w:pPr>
        <w:jc w:val="center"/>
      </w:pPr>
      <w:r>
        <w:rPr>
          <w:sz w:val="52"/>
          <w:szCs w:val="52"/>
        </w:rPr>
        <w:t>Mentorship Guide 2021 - 2022</w:t>
      </w:r>
    </w:p>
    <w:p w14:paraId="5FA206A8" w14:textId="77777777" w:rsidR="00DF1AC7" w:rsidRPr="00DF1AC7" w:rsidRDefault="00DF1AC7" w:rsidP="00DF1AC7">
      <w:pPr>
        <w:jc w:val="center"/>
      </w:pPr>
      <w:r>
        <w:t>________________________________________________________________________</w:t>
      </w:r>
    </w:p>
    <w:p w14:paraId="65E634DE" w14:textId="77777777" w:rsidR="0043524A" w:rsidRPr="0043524A" w:rsidRDefault="0043524A" w:rsidP="0043524A"/>
    <w:p w14:paraId="4B8720AF" w14:textId="77777777" w:rsidR="001932E0" w:rsidRPr="00ED0D31" w:rsidRDefault="001932E0" w:rsidP="001932E0">
      <w:pPr>
        <w:pStyle w:val="ListParagraph"/>
        <w:numPr>
          <w:ilvl w:val="0"/>
          <w:numId w:val="1"/>
        </w:numPr>
        <w:rPr>
          <w:rFonts w:ascii="Copperplate Gothic Light" w:hAnsi="Copperplate Gothic Light" w:cs="Didot"/>
        </w:rPr>
      </w:pPr>
      <w:r w:rsidRPr="00ED0D31">
        <w:rPr>
          <w:rFonts w:ascii="Copperplate Gothic Light" w:hAnsi="Copperplate Gothic Light" w:cs="Didot"/>
        </w:rPr>
        <w:t>What is Mentoring?</w:t>
      </w:r>
    </w:p>
    <w:p w14:paraId="19FDB2F7" w14:textId="77777777" w:rsidR="0043524A" w:rsidRPr="00317955" w:rsidRDefault="0043524A" w:rsidP="00D14D30"/>
    <w:p w14:paraId="34C77BF5" w14:textId="74DBA347" w:rsidR="001932E0" w:rsidRPr="00317955" w:rsidRDefault="001932E0" w:rsidP="001932E0">
      <w:pPr>
        <w:ind w:left="360"/>
      </w:pPr>
      <w:r w:rsidRPr="00317955">
        <w:t xml:space="preserve">Mentoring is </w:t>
      </w:r>
      <w:r w:rsidR="00D14D30" w:rsidRPr="00317955">
        <w:t>a strengths-based developmental</w:t>
      </w:r>
      <w:r w:rsidR="00BA1B63" w:rsidRPr="00317955">
        <w:t xml:space="preserve">, confidential, and mutual </w:t>
      </w:r>
      <w:r w:rsidR="00D14D30" w:rsidRPr="00317955">
        <w:t xml:space="preserve">relationship </w:t>
      </w:r>
      <w:r w:rsidR="00A728CF">
        <w:t xml:space="preserve">between the Mentor and </w:t>
      </w:r>
      <w:r w:rsidR="00500AC2">
        <w:t>Protégé/</w:t>
      </w:r>
      <w:r w:rsidR="00501D78">
        <w:t xml:space="preserve"> Mentee.  It is a process where an individual transfers knowled</w:t>
      </w:r>
      <w:r w:rsidR="00C721D0">
        <w:t>ge, skills and abilities to support the Mentee to</w:t>
      </w:r>
      <w:r w:rsidR="00501D78">
        <w:t>:</w:t>
      </w:r>
    </w:p>
    <w:p w14:paraId="63EB31C1" w14:textId="77777777" w:rsidR="00BA1B63" w:rsidRPr="00317955" w:rsidRDefault="00BA1B63" w:rsidP="001932E0">
      <w:pPr>
        <w:ind w:left="360"/>
      </w:pPr>
    </w:p>
    <w:p w14:paraId="50E0AB74" w14:textId="77777777" w:rsidR="001932E0" w:rsidRPr="00317955" w:rsidRDefault="00501D78" w:rsidP="001932E0">
      <w:pPr>
        <w:pStyle w:val="ListParagraph"/>
        <w:numPr>
          <w:ilvl w:val="0"/>
          <w:numId w:val="2"/>
        </w:numPr>
        <w:rPr>
          <w:rFonts w:ascii="Didot" w:hAnsi="Didot" w:cs="Didot"/>
        </w:rPr>
      </w:pPr>
      <w:r>
        <w:rPr>
          <w:rFonts w:ascii="Didot" w:hAnsi="Didot" w:cs="Didot"/>
        </w:rPr>
        <w:t>develop</w:t>
      </w:r>
      <w:r w:rsidR="001932E0" w:rsidRPr="00317955">
        <w:rPr>
          <w:rFonts w:ascii="Didot" w:hAnsi="Didot" w:cs="Didot"/>
        </w:rPr>
        <w:t xml:space="preserve"> an expanded vision (future growth and</w:t>
      </w:r>
      <w:r w:rsidR="00C94602">
        <w:rPr>
          <w:rFonts w:ascii="Didot" w:hAnsi="Didot" w:cs="Didot"/>
        </w:rPr>
        <w:t xml:space="preserve"> strategy/big picture thinking)</w:t>
      </w:r>
      <w:r w:rsidR="001932E0" w:rsidRPr="00317955">
        <w:rPr>
          <w:rFonts w:ascii="Didot" w:hAnsi="Didot" w:cs="Didot"/>
        </w:rPr>
        <w:t xml:space="preserve"> </w:t>
      </w:r>
    </w:p>
    <w:p w14:paraId="561E6206" w14:textId="77777777" w:rsidR="001932E0" w:rsidRPr="00317955" w:rsidRDefault="00501D78" w:rsidP="001932E0">
      <w:pPr>
        <w:pStyle w:val="ListParagraph"/>
        <w:numPr>
          <w:ilvl w:val="0"/>
          <w:numId w:val="2"/>
        </w:numPr>
        <w:rPr>
          <w:rFonts w:ascii="Didot" w:hAnsi="Didot" w:cs="Didot"/>
        </w:rPr>
      </w:pPr>
      <w:r>
        <w:rPr>
          <w:rFonts w:ascii="Didot" w:hAnsi="Didot" w:cs="Didot"/>
        </w:rPr>
        <w:t>assess the current situation, and advance</w:t>
      </w:r>
      <w:r w:rsidR="001932E0" w:rsidRPr="00317955">
        <w:rPr>
          <w:rFonts w:ascii="Didot" w:hAnsi="Didot" w:cs="Didot"/>
        </w:rPr>
        <w:t xml:space="preserve"> competency, skills and know</w:t>
      </w:r>
      <w:r w:rsidR="00C94602">
        <w:rPr>
          <w:rFonts w:ascii="Didot" w:hAnsi="Didot" w:cs="Didot"/>
        </w:rPr>
        <w:t>ledge (behaviors and attitudes)</w:t>
      </w:r>
      <w:r w:rsidR="001932E0" w:rsidRPr="00317955">
        <w:rPr>
          <w:rFonts w:ascii="Didot" w:hAnsi="Didot" w:cs="Didot"/>
        </w:rPr>
        <w:t xml:space="preserve"> </w:t>
      </w:r>
    </w:p>
    <w:p w14:paraId="66A354B2" w14:textId="77777777" w:rsidR="001932E0" w:rsidRPr="00317955" w:rsidRDefault="00DB5DD4" w:rsidP="001932E0">
      <w:pPr>
        <w:pStyle w:val="ListParagraph"/>
        <w:numPr>
          <w:ilvl w:val="0"/>
          <w:numId w:val="2"/>
        </w:numPr>
        <w:rPr>
          <w:rFonts w:ascii="Didot" w:hAnsi="Didot" w:cs="Didot"/>
        </w:rPr>
      </w:pPr>
      <w:r w:rsidRPr="00DB5DD4">
        <w:rPr>
          <w:rFonts w:ascii="Didot" w:hAnsi="Didot" w:cs="Didot"/>
        </w:rPr>
        <w:t>determine</w:t>
      </w:r>
      <w:r>
        <w:rPr>
          <w:rFonts w:ascii="Didot" w:hAnsi="Didot" w:cs="Didot"/>
        </w:rPr>
        <w:t xml:space="preserve"> </w:t>
      </w:r>
      <w:r w:rsidR="001932E0" w:rsidRPr="00317955">
        <w:rPr>
          <w:rFonts w:ascii="Didot" w:hAnsi="Didot" w:cs="Didot"/>
        </w:rPr>
        <w:t>strategies for increased influence/po</w:t>
      </w:r>
      <w:r w:rsidR="00C94602">
        <w:rPr>
          <w:rFonts w:ascii="Didot" w:hAnsi="Didot" w:cs="Didot"/>
        </w:rPr>
        <w:t>litical savvy and “being heard”</w:t>
      </w:r>
    </w:p>
    <w:p w14:paraId="22F52CAC" w14:textId="77777777" w:rsidR="001932E0" w:rsidRDefault="00DB5DD4" w:rsidP="001932E0">
      <w:pPr>
        <w:pStyle w:val="ListParagraph"/>
        <w:numPr>
          <w:ilvl w:val="0"/>
          <w:numId w:val="2"/>
        </w:numPr>
        <w:rPr>
          <w:rFonts w:ascii="Didot" w:hAnsi="Didot" w:cs="Didot"/>
        </w:rPr>
      </w:pPr>
      <w:r>
        <w:rPr>
          <w:rFonts w:ascii="Didot" w:hAnsi="Didot" w:cs="Didot"/>
        </w:rPr>
        <w:t xml:space="preserve">reinforce </w:t>
      </w:r>
      <w:r w:rsidR="001932E0" w:rsidRPr="00317955">
        <w:rPr>
          <w:rFonts w:ascii="Didot" w:hAnsi="Didot" w:cs="Didot"/>
        </w:rPr>
        <w:t>p</w:t>
      </w:r>
      <w:r>
        <w:rPr>
          <w:rFonts w:ascii="Didot" w:hAnsi="Didot" w:cs="Didot"/>
        </w:rPr>
        <w:t>ast, cur</w:t>
      </w:r>
      <w:r w:rsidR="00960E8D">
        <w:rPr>
          <w:rFonts w:ascii="Didot" w:hAnsi="Didot" w:cs="Didot"/>
        </w:rPr>
        <w:t xml:space="preserve">rent and future efforts and </w:t>
      </w:r>
      <w:r w:rsidR="00960E8D" w:rsidRPr="00960E8D">
        <w:rPr>
          <w:rFonts w:ascii="Didot" w:hAnsi="Didot" w:cs="Didot"/>
        </w:rPr>
        <w:t>uphold</w:t>
      </w:r>
      <w:r w:rsidR="00960E8D">
        <w:rPr>
          <w:rFonts w:ascii="Didot" w:hAnsi="Didot" w:cs="Didot"/>
        </w:rPr>
        <w:t xml:space="preserve"> accountability for actions</w:t>
      </w:r>
    </w:p>
    <w:p w14:paraId="32BF8D90" w14:textId="77777777" w:rsidR="00A739D6" w:rsidRDefault="00960E8D" w:rsidP="00FA32BB">
      <w:pPr>
        <w:pStyle w:val="ListParagraph"/>
        <w:numPr>
          <w:ilvl w:val="0"/>
          <w:numId w:val="2"/>
        </w:numPr>
        <w:rPr>
          <w:rFonts w:ascii="Didot" w:hAnsi="Didot" w:cs="Didot"/>
        </w:rPr>
      </w:pPr>
      <w:r>
        <w:rPr>
          <w:rFonts w:ascii="Didot" w:hAnsi="Didot" w:cs="Didot"/>
        </w:rPr>
        <w:t xml:space="preserve">and </w:t>
      </w:r>
      <w:r w:rsidR="00DB5DD4">
        <w:rPr>
          <w:rFonts w:ascii="Didot" w:hAnsi="Didot" w:cs="Didot"/>
        </w:rPr>
        <w:t>create and evaluate effective action plans</w:t>
      </w:r>
    </w:p>
    <w:p w14:paraId="79A6A74C" w14:textId="77777777" w:rsidR="00500AC2" w:rsidRPr="00C721D0" w:rsidRDefault="00500AC2" w:rsidP="00C721D0"/>
    <w:p w14:paraId="096D1496" w14:textId="77777777" w:rsidR="00A739D6" w:rsidRPr="006D6B20" w:rsidRDefault="00960E8D" w:rsidP="00960E8D">
      <w:pPr>
        <w:rPr>
          <w:b/>
        </w:rPr>
      </w:pPr>
      <w:r>
        <w:rPr>
          <w:b/>
        </w:rPr>
        <w:t xml:space="preserve">2.  </w:t>
      </w:r>
      <w:r w:rsidR="00A739D6" w:rsidRPr="00ED0D31">
        <w:rPr>
          <w:rFonts w:ascii="Copperplate Gothic Light" w:hAnsi="Copperplate Gothic Light"/>
        </w:rPr>
        <w:t>General principles for mentoring success:</w:t>
      </w:r>
    </w:p>
    <w:p w14:paraId="38BB6947" w14:textId="77777777" w:rsidR="00A739D6" w:rsidRPr="00704D2C" w:rsidRDefault="00A739D6" w:rsidP="00A739D6">
      <w:pPr>
        <w:pStyle w:val="ListParagraph"/>
        <w:ind w:left="1440"/>
        <w:rPr>
          <w:rFonts w:ascii="Didot" w:hAnsi="Didot" w:cs="Didot"/>
        </w:rPr>
      </w:pPr>
    </w:p>
    <w:p w14:paraId="08C297C5" w14:textId="77777777" w:rsidR="00A739D6" w:rsidRPr="00704D2C" w:rsidRDefault="00A739D6" w:rsidP="00A739D6">
      <w:pPr>
        <w:pStyle w:val="ListParagraph"/>
        <w:numPr>
          <w:ilvl w:val="3"/>
          <w:numId w:val="4"/>
        </w:numPr>
        <w:rPr>
          <w:rFonts w:ascii="Didot" w:hAnsi="Didot" w:cs="Didot"/>
        </w:rPr>
      </w:pPr>
      <w:r>
        <w:rPr>
          <w:rFonts w:ascii="Didot" w:hAnsi="Didot" w:cs="Didot"/>
        </w:rPr>
        <w:t xml:space="preserve">The relationship is </w:t>
      </w:r>
      <w:r w:rsidR="00C94602">
        <w:rPr>
          <w:rFonts w:ascii="Didot" w:hAnsi="Didot" w:cs="Didot"/>
        </w:rPr>
        <w:t>mentee/</w:t>
      </w:r>
      <w:r>
        <w:rPr>
          <w:rFonts w:ascii="Didot" w:hAnsi="Didot" w:cs="Didot"/>
        </w:rPr>
        <w:t>protégé’</w:t>
      </w:r>
      <w:r w:rsidRPr="00704D2C">
        <w:rPr>
          <w:rFonts w:ascii="Didot" w:hAnsi="Didot" w:cs="Didot"/>
        </w:rPr>
        <w:t>-driven and mentor-guided</w:t>
      </w:r>
    </w:p>
    <w:p w14:paraId="2C452547" w14:textId="77777777" w:rsidR="00A739D6" w:rsidRPr="00704D2C" w:rsidRDefault="00A739D6" w:rsidP="00A739D6">
      <w:pPr>
        <w:pStyle w:val="ListParagraph"/>
        <w:numPr>
          <w:ilvl w:val="3"/>
          <w:numId w:val="4"/>
        </w:numPr>
        <w:rPr>
          <w:rFonts w:ascii="Didot" w:hAnsi="Didot" w:cs="Didot"/>
        </w:rPr>
      </w:pPr>
      <w:r w:rsidRPr="00704D2C">
        <w:rPr>
          <w:rFonts w:ascii="Didot" w:hAnsi="Didot" w:cs="Didot"/>
        </w:rPr>
        <w:t xml:space="preserve">The relationship is reciprocal, </w:t>
      </w:r>
      <w:r w:rsidR="00486174">
        <w:rPr>
          <w:rFonts w:ascii="Didot" w:hAnsi="Didot" w:cs="Didot"/>
        </w:rPr>
        <w:t xml:space="preserve">actively engaged, open and non-judgmental </w:t>
      </w:r>
    </w:p>
    <w:p w14:paraId="73B3DDEC" w14:textId="77777777" w:rsidR="00A739D6" w:rsidRPr="00704D2C" w:rsidRDefault="00A739D6" w:rsidP="00A739D6">
      <w:pPr>
        <w:pStyle w:val="ListParagraph"/>
        <w:numPr>
          <w:ilvl w:val="3"/>
          <w:numId w:val="4"/>
        </w:numPr>
        <w:rPr>
          <w:rFonts w:ascii="Didot" w:hAnsi="Didot" w:cs="Didot"/>
        </w:rPr>
      </w:pPr>
      <w:r w:rsidRPr="00704D2C">
        <w:rPr>
          <w:rFonts w:ascii="Didot" w:hAnsi="Didot" w:cs="Didot"/>
        </w:rPr>
        <w:t>The process is voluntary</w:t>
      </w:r>
    </w:p>
    <w:p w14:paraId="56558B5D" w14:textId="77777777" w:rsidR="00A739D6" w:rsidRDefault="00A739D6" w:rsidP="00A739D6">
      <w:pPr>
        <w:pStyle w:val="ListParagraph"/>
        <w:numPr>
          <w:ilvl w:val="3"/>
          <w:numId w:val="4"/>
        </w:numPr>
        <w:rPr>
          <w:rFonts w:ascii="Didot" w:hAnsi="Didot" w:cs="Didot"/>
        </w:rPr>
      </w:pPr>
      <w:r w:rsidRPr="00704D2C">
        <w:rPr>
          <w:rFonts w:ascii="Didot" w:hAnsi="Didot" w:cs="Didot"/>
        </w:rPr>
        <w:t>The structure is formal, the interactions informal</w:t>
      </w:r>
      <w:r w:rsidR="00486174">
        <w:rPr>
          <w:rFonts w:ascii="Didot" w:hAnsi="Didot" w:cs="Didot"/>
        </w:rPr>
        <w:t>, and is completely confidential</w:t>
      </w:r>
    </w:p>
    <w:p w14:paraId="2AD04687" w14:textId="77777777" w:rsidR="00486174" w:rsidRDefault="00486174" w:rsidP="00A739D6">
      <w:pPr>
        <w:pStyle w:val="ListParagraph"/>
        <w:numPr>
          <w:ilvl w:val="3"/>
          <w:numId w:val="4"/>
        </w:numPr>
        <w:rPr>
          <w:rFonts w:ascii="Didot" w:hAnsi="Didot" w:cs="Didot"/>
        </w:rPr>
      </w:pPr>
      <w:r>
        <w:rPr>
          <w:rFonts w:ascii="Didot" w:hAnsi="Didot" w:cs="Didot"/>
        </w:rPr>
        <w:t xml:space="preserve">The mentee/protégé is </w:t>
      </w:r>
      <w:r w:rsidR="009027C1">
        <w:rPr>
          <w:rFonts w:ascii="Didot" w:hAnsi="Didot" w:cs="Didot"/>
        </w:rPr>
        <w:t xml:space="preserve">solely </w:t>
      </w:r>
      <w:r>
        <w:rPr>
          <w:rFonts w:ascii="Didot" w:hAnsi="Didot" w:cs="Didot"/>
        </w:rPr>
        <w:t>responsible for</w:t>
      </w:r>
      <w:r w:rsidR="00CD5883">
        <w:rPr>
          <w:rFonts w:ascii="Didot" w:hAnsi="Didot" w:cs="Didot"/>
        </w:rPr>
        <w:t xml:space="preserve"> all decisions, actions, outcomes as a result of mentoring</w:t>
      </w:r>
    </w:p>
    <w:p w14:paraId="132E776C" w14:textId="77777777" w:rsidR="00C721D0" w:rsidRPr="00704D2C" w:rsidRDefault="00C721D0" w:rsidP="00A739D6">
      <w:pPr>
        <w:pStyle w:val="ListParagraph"/>
        <w:numPr>
          <w:ilvl w:val="3"/>
          <w:numId w:val="4"/>
        </w:numPr>
        <w:rPr>
          <w:rFonts w:ascii="Didot" w:hAnsi="Didot" w:cs="Didot"/>
        </w:rPr>
      </w:pPr>
      <w:r>
        <w:rPr>
          <w:rFonts w:ascii="Didot" w:hAnsi="Didot" w:cs="Didot"/>
        </w:rPr>
        <w:t>Confidentiality and ethics are integral to building trust.</w:t>
      </w:r>
    </w:p>
    <w:p w14:paraId="78A81D8F" w14:textId="77777777" w:rsidR="00A739D6" w:rsidRPr="00704D2C" w:rsidRDefault="00A739D6" w:rsidP="00A739D6">
      <w:pPr>
        <w:pBdr>
          <w:bottom w:val="single" w:sz="12" w:space="1" w:color="auto"/>
        </w:pBdr>
      </w:pPr>
    </w:p>
    <w:p w14:paraId="6482E10C" w14:textId="77777777" w:rsidR="00900339" w:rsidRDefault="00900339">
      <w:pPr>
        <w:rPr>
          <w:b/>
          <w:i/>
        </w:rPr>
      </w:pPr>
    </w:p>
    <w:p w14:paraId="0C006AFF" w14:textId="77777777" w:rsidR="00E376A1" w:rsidRPr="00ED0D31" w:rsidRDefault="00C721D0">
      <w:pPr>
        <w:rPr>
          <w:i/>
        </w:rPr>
      </w:pPr>
      <w:r w:rsidRPr="00ED0D31">
        <w:rPr>
          <w:i/>
        </w:rPr>
        <w:t>Mentee 2018: “</w:t>
      </w:r>
      <w:r w:rsidR="004D36FB" w:rsidRPr="00ED0D31">
        <w:rPr>
          <w:i/>
        </w:rPr>
        <w:t>Set goals early on and check in on them regularly.”</w:t>
      </w:r>
    </w:p>
    <w:p w14:paraId="07155FC1" w14:textId="77777777" w:rsidR="00F2752A" w:rsidRPr="00ED0D31" w:rsidRDefault="00F2752A">
      <w:pPr>
        <w:rPr>
          <w:i/>
        </w:rPr>
      </w:pPr>
    </w:p>
    <w:p w14:paraId="5A071B8B" w14:textId="77777777" w:rsidR="004D36FB" w:rsidRPr="00ED0D31" w:rsidRDefault="004D36FB">
      <w:pPr>
        <w:rPr>
          <w:i/>
        </w:rPr>
      </w:pPr>
      <w:r w:rsidRPr="00ED0D31">
        <w:rPr>
          <w:i/>
        </w:rPr>
        <w:t>Mentor 2018: “Before most meetings we would</w:t>
      </w:r>
      <w:r w:rsidR="00F2752A" w:rsidRPr="00ED0D31">
        <w:rPr>
          <w:i/>
        </w:rPr>
        <w:t xml:space="preserve"> exchange some information, establish an agenda or framework. We were very fortunate to “click” on a personal level. We share interests. Conversations flowed.”</w:t>
      </w:r>
    </w:p>
    <w:p w14:paraId="5DB898AF" w14:textId="77777777" w:rsidR="00C721D0" w:rsidRDefault="00C721D0">
      <w:pPr>
        <w:rPr>
          <w:b/>
          <w:i/>
        </w:rPr>
      </w:pPr>
    </w:p>
    <w:p w14:paraId="0DC64EB7" w14:textId="77777777" w:rsidR="00C721D0" w:rsidRPr="00ED0D31" w:rsidRDefault="006C795A">
      <w:pPr>
        <w:rPr>
          <w:rFonts w:ascii="Copperplate Gothic Light" w:hAnsi="Copperplate Gothic Light"/>
        </w:rPr>
      </w:pPr>
      <w:r w:rsidRPr="00ED0D31">
        <w:rPr>
          <w:rFonts w:ascii="Copperplate Gothic Light" w:hAnsi="Copperplate Gothic Light"/>
        </w:rPr>
        <w:t xml:space="preserve">3.  </w:t>
      </w:r>
      <w:r w:rsidR="00F2752A" w:rsidRPr="00ED0D31">
        <w:rPr>
          <w:rFonts w:ascii="Copperplate Gothic Light" w:hAnsi="Copperplate Gothic Light"/>
        </w:rPr>
        <w:t>What is Expected?</w:t>
      </w:r>
    </w:p>
    <w:p w14:paraId="0BC66D7E" w14:textId="77777777" w:rsidR="00C721D0" w:rsidRDefault="00C721D0">
      <w:pPr>
        <w:rPr>
          <w:b/>
          <w:i/>
        </w:rPr>
      </w:pPr>
    </w:p>
    <w:p w14:paraId="5663384A" w14:textId="77777777" w:rsidR="00900339" w:rsidRPr="001F12F8" w:rsidRDefault="00545B7A">
      <w:pPr>
        <w:rPr>
          <w:b/>
        </w:rPr>
      </w:pPr>
      <w:r w:rsidRPr="001F12F8">
        <w:rPr>
          <w:b/>
          <w:u w:val="single"/>
        </w:rPr>
        <w:lastRenderedPageBreak/>
        <w:t>Introductory meeting</w:t>
      </w:r>
      <w:r w:rsidRPr="001F12F8">
        <w:rPr>
          <w:b/>
        </w:rPr>
        <w:t xml:space="preserve">: </w:t>
      </w:r>
      <w:r w:rsidR="00900339" w:rsidRPr="001F12F8">
        <w:rPr>
          <w:b/>
        </w:rPr>
        <w:t>When you are matched with your</w:t>
      </w:r>
      <w:r w:rsidRPr="001F12F8">
        <w:rPr>
          <w:b/>
        </w:rPr>
        <w:t xml:space="preserve"> Mentor and at your first session</w:t>
      </w:r>
      <w:r w:rsidR="00900339" w:rsidRPr="001F12F8">
        <w:rPr>
          <w:b/>
        </w:rPr>
        <w:t xml:space="preserve">, </w:t>
      </w:r>
      <w:r w:rsidR="00E376A1" w:rsidRPr="001F12F8">
        <w:rPr>
          <w:b/>
        </w:rPr>
        <w:t xml:space="preserve">it’s important to </w:t>
      </w:r>
      <w:r w:rsidR="00900339" w:rsidRPr="001F12F8">
        <w:rPr>
          <w:b/>
        </w:rPr>
        <w:t>discuss:</w:t>
      </w:r>
    </w:p>
    <w:p w14:paraId="37734D98" w14:textId="77777777" w:rsidR="00900339" w:rsidRDefault="00900339" w:rsidP="00603C5F">
      <w:pPr>
        <w:rPr>
          <w:b/>
        </w:rPr>
      </w:pPr>
    </w:p>
    <w:p w14:paraId="5D748A79" w14:textId="77777777" w:rsidR="00603C5F" w:rsidRPr="00900339" w:rsidRDefault="00E376A1" w:rsidP="00603C5F">
      <w:pPr>
        <w:rPr>
          <w:b/>
        </w:rPr>
      </w:pPr>
      <w:r>
        <w:rPr>
          <w:b/>
        </w:rPr>
        <w:t xml:space="preserve">A.  </w:t>
      </w:r>
      <w:r w:rsidR="00603C5F" w:rsidRPr="00900339">
        <w:rPr>
          <w:b/>
        </w:rPr>
        <w:t>Terms of Engagement:  What will our mentoring relationship be like?</w:t>
      </w:r>
    </w:p>
    <w:p w14:paraId="5AF11E05" w14:textId="77777777" w:rsidR="00603C5F" w:rsidRDefault="00603C5F" w:rsidP="00603C5F"/>
    <w:p w14:paraId="6F198C64" w14:textId="456F728A" w:rsidR="00603C5F" w:rsidRDefault="00603C5F" w:rsidP="00603C5F">
      <w:r>
        <w:t>Exercise for both you and your Mentor</w:t>
      </w:r>
      <w:r w:rsidR="00783401">
        <w:t xml:space="preserve"> to discuss in person,</w:t>
      </w:r>
      <w:r>
        <w:t xml:space="preserve"> together.</w:t>
      </w:r>
    </w:p>
    <w:p w14:paraId="422BCBB8" w14:textId="5D377C9A" w:rsidR="00603C5F" w:rsidRPr="007B7B4B" w:rsidRDefault="00783401" w:rsidP="00603C5F">
      <w:pPr>
        <w:rPr>
          <w:i/>
        </w:rPr>
      </w:pPr>
      <w:r>
        <w:rPr>
          <w:i/>
        </w:rPr>
        <w:t>Please</w:t>
      </w:r>
      <w:r w:rsidR="00603C5F" w:rsidRPr="007B7B4B">
        <w:rPr>
          <w:i/>
        </w:rPr>
        <w:t xml:space="preserve"> record your decisions</w:t>
      </w:r>
      <w:r w:rsidR="00FF7C94">
        <w:rPr>
          <w:i/>
        </w:rPr>
        <w:t xml:space="preserve"> so </w:t>
      </w:r>
      <w:r>
        <w:rPr>
          <w:i/>
        </w:rPr>
        <w:t xml:space="preserve">that </w:t>
      </w:r>
      <w:r w:rsidR="00FF7C94">
        <w:rPr>
          <w:i/>
        </w:rPr>
        <w:t>you can track your progress during the year</w:t>
      </w:r>
      <w:r w:rsidR="00603C5F" w:rsidRPr="007B7B4B">
        <w:rPr>
          <w:i/>
        </w:rPr>
        <w:t>.  These questions are only a starting point for you.  Feel free to add what is important for both of you, a</w:t>
      </w:r>
      <w:r w:rsidR="00FF7C94">
        <w:rPr>
          <w:i/>
        </w:rPr>
        <w:t>s “base guidelines”</w:t>
      </w:r>
      <w:r w:rsidR="00603C5F" w:rsidRPr="007B7B4B">
        <w:rPr>
          <w:i/>
        </w:rPr>
        <w:t>.</w:t>
      </w:r>
    </w:p>
    <w:p w14:paraId="25332132" w14:textId="77777777" w:rsidR="00603C5F" w:rsidRPr="00850C9D" w:rsidRDefault="00603C5F" w:rsidP="00603C5F">
      <w:pPr>
        <w:pStyle w:val="ListParagraph"/>
        <w:ind w:left="1440"/>
        <w:rPr>
          <w:rFonts w:ascii="Didot" w:hAnsi="Didot" w:cs="Didot"/>
        </w:rPr>
      </w:pPr>
    </w:p>
    <w:p w14:paraId="358D3C5A" w14:textId="77777777" w:rsidR="00603C5F" w:rsidRPr="00850C9D" w:rsidRDefault="00603C5F" w:rsidP="00603C5F">
      <w:pPr>
        <w:pStyle w:val="ListParagraph"/>
        <w:numPr>
          <w:ilvl w:val="0"/>
          <w:numId w:val="5"/>
        </w:numPr>
        <w:rPr>
          <w:rFonts w:ascii="Didot" w:hAnsi="Didot" w:cs="Didot"/>
        </w:rPr>
      </w:pPr>
      <w:r w:rsidRPr="00850C9D">
        <w:rPr>
          <w:rFonts w:ascii="Didot" w:hAnsi="Didot" w:cs="Didot"/>
        </w:rPr>
        <w:t>What do we expect from each other during our mentoring sessions?</w:t>
      </w:r>
    </w:p>
    <w:p w14:paraId="06512396" w14:textId="77777777" w:rsidR="00603C5F" w:rsidRPr="00850C9D" w:rsidRDefault="00603C5F" w:rsidP="00603C5F">
      <w:pPr>
        <w:pStyle w:val="ListParagraph"/>
        <w:numPr>
          <w:ilvl w:val="0"/>
          <w:numId w:val="5"/>
        </w:numPr>
        <w:rPr>
          <w:rFonts w:ascii="Didot" w:hAnsi="Didot" w:cs="Didot"/>
        </w:rPr>
      </w:pPr>
      <w:r w:rsidRPr="00850C9D">
        <w:rPr>
          <w:rFonts w:ascii="Didot" w:hAnsi="Didot" w:cs="Didot"/>
        </w:rPr>
        <w:t>How often do we meet in person? Emails? Text? Phone?</w:t>
      </w:r>
    </w:p>
    <w:p w14:paraId="71CEF1A1" w14:textId="77777777" w:rsidR="00603C5F" w:rsidRDefault="00603C5F" w:rsidP="00603C5F">
      <w:pPr>
        <w:pStyle w:val="ListParagraph"/>
        <w:numPr>
          <w:ilvl w:val="0"/>
          <w:numId w:val="5"/>
        </w:numPr>
        <w:rPr>
          <w:rFonts w:ascii="Didot" w:hAnsi="Didot" w:cs="Didot"/>
        </w:rPr>
      </w:pPr>
      <w:r w:rsidRPr="00850C9D">
        <w:rPr>
          <w:rFonts w:ascii="Didot" w:hAnsi="Didot" w:cs="Didot"/>
        </w:rPr>
        <w:t>Formal – informal – combination?</w:t>
      </w:r>
    </w:p>
    <w:p w14:paraId="2B1899E9" w14:textId="77777777" w:rsidR="0063436A" w:rsidRPr="00850C9D" w:rsidRDefault="0063436A" w:rsidP="00603C5F">
      <w:pPr>
        <w:pStyle w:val="ListParagraph"/>
        <w:numPr>
          <w:ilvl w:val="0"/>
          <w:numId w:val="5"/>
        </w:numPr>
        <w:rPr>
          <w:rFonts w:ascii="Didot" w:hAnsi="Didot" w:cs="Didot"/>
        </w:rPr>
      </w:pPr>
      <w:r>
        <w:rPr>
          <w:rFonts w:ascii="Didot" w:hAnsi="Didot" w:cs="Didot"/>
        </w:rPr>
        <w:t>What would derail our mentoring relationship?</w:t>
      </w:r>
    </w:p>
    <w:p w14:paraId="1BAF9885" w14:textId="77777777" w:rsidR="00A728CF" w:rsidRDefault="00603C5F" w:rsidP="0063436A">
      <w:pPr>
        <w:pStyle w:val="ListParagraph"/>
        <w:numPr>
          <w:ilvl w:val="0"/>
          <w:numId w:val="5"/>
        </w:numPr>
        <w:rPr>
          <w:rFonts w:ascii="Didot" w:hAnsi="Didot" w:cs="Didot"/>
        </w:rPr>
      </w:pPr>
      <w:r w:rsidRPr="00850C9D">
        <w:rPr>
          <w:rFonts w:ascii="Didot" w:hAnsi="Didot" w:cs="Didot"/>
        </w:rPr>
        <w:t>How will we handle situations where we</w:t>
      </w:r>
      <w:r w:rsidR="00A728CF">
        <w:rPr>
          <w:rFonts w:ascii="Didot" w:hAnsi="Didot" w:cs="Didot"/>
        </w:rPr>
        <w:t xml:space="preserve"> don’t agree or have conflict?</w:t>
      </w:r>
    </w:p>
    <w:p w14:paraId="69D55330" w14:textId="228677D3" w:rsidR="0063436A" w:rsidRPr="0063436A" w:rsidRDefault="00603C5F" w:rsidP="0063436A">
      <w:pPr>
        <w:pStyle w:val="ListParagraph"/>
        <w:numPr>
          <w:ilvl w:val="0"/>
          <w:numId w:val="5"/>
        </w:numPr>
        <w:rPr>
          <w:rFonts w:ascii="Didot" w:hAnsi="Didot" w:cs="Didot"/>
        </w:rPr>
      </w:pPr>
      <w:r w:rsidRPr="00850C9D">
        <w:rPr>
          <w:rFonts w:ascii="Didot" w:hAnsi="Didot" w:cs="Didot"/>
        </w:rPr>
        <w:t>What do we do if this relationship isn’t working?</w:t>
      </w:r>
    </w:p>
    <w:p w14:paraId="37E54695" w14:textId="77777777" w:rsidR="00603C5F" w:rsidRPr="00850C9D" w:rsidRDefault="00603C5F" w:rsidP="00603C5F">
      <w:pPr>
        <w:pStyle w:val="ListParagraph"/>
        <w:numPr>
          <w:ilvl w:val="0"/>
          <w:numId w:val="5"/>
        </w:numPr>
        <w:rPr>
          <w:rFonts w:ascii="Didot" w:hAnsi="Didot" w:cs="Didot"/>
        </w:rPr>
      </w:pPr>
      <w:r w:rsidRPr="00850C9D">
        <w:rPr>
          <w:rFonts w:ascii="Didot" w:hAnsi="Didot" w:cs="Didot"/>
        </w:rPr>
        <w:t>How will we appreciate and recognize each other’s efforts?</w:t>
      </w:r>
    </w:p>
    <w:p w14:paraId="44FA7861" w14:textId="77777777" w:rsidR="00F11CDC" w:rsidRDefault="00F11CDC" w:rsidP="002A6A5A">
      <w:pPr>
        <w:rPr>
          <w:b/>
        </w:rPr>
      </w:pPr>
    </w:p>
    <w:p w14:paraId="57E90B09" w14:textId="77777777" w:rsidR="00F11CDC" w:rsidRDefault="00E376A1" w:rsidP="002A6A5A">
      <w:pPr>
        <w:rPr>
          <w:b/>
        </w:rPr>
      </w:pPr>
      <w:r w:rsidRPr="00E376A1">
        <w:rPr>
          <w:b/>
        </w:rPr>
        <w:t xml:space="preserve">B. </w:t>
      </w:r>
      <w:r w:rsidR="00545B7A" w:rsidRPr="001F12F8">
        <w:rPr>
          <w:b/>
        </w:rPr>
        <w:t>At</w:t>
      </w:r>
      <w:r w:rsidR="00603C5F" w:rsidRPr="001F12F8">
        <w:rPr>
          <w:b/>
        </w:rPr>
        <w:t xml:space="preserve"> your fir</w:t>
      </w:r>
      <w:r w:rsidR="002A6A5A">
        <w:rPr>
          <w:b/>
        </w:rPr>
        <w:t xml:space="preserve">st “official” mentoring session </w:t>
      </w:r>
    </w:p>
    <w:p w14:paraId="55A18E4A" w14:textId="77180A79" w:rsidR="00825163" w:rsidRPr="00783401" w:rsidRDefault="002A6A5A" w:rsidP="002A6A5A">
      <w:pPr>
        <w:rPr>
          <w:b/>
        </w:rPr>
      </w:pPr>
      <w:r>
        <w:rPr>
          <w:b/>
        </w:rPr>
        <w:t xml:space="preserve"> </w:t>
      </w:r>
      <w:r w:rsidR="00783401">
        <w:rPr>
          <w:b/>
        </w:rPr>
        <w:tab/>
      </w:r>
      <w:r w:rsidRPr="00E376A1">
        <w:rPr>
          <w:b/>
        </w:rPr>
        <w:t xml:space="preserve">Engagement Action Plan:  What?  When? How? Why? </w:t>
      </w:r>
      <w:r>
        <w:rPr>
          <w:i/>
        </w:rPr>
        <w:t xml:space="preserve"> </w:t>
      </w:r>
    </w:p>
    <w:p w14:paraId="511CC197" w14:textId="77777777" w:rsidR="009E5F89" w:rsidRPr="00D7215C" w:rsidRDefault="009E5F89" w:rsidP="002A6A5A"/>
    <w:p w14:paraId="5A5F6410" w14:textId="77777777" w:rsidR="00A728CF" w:rsidRDefault="00603C5F" w:rsidP="00825163">
      <w:pPr>
        <w:rPr>
          <w:i/>
        </w:rPr>
      </w:pPr>
      <w:r w:rsidRPr="00825163">
        <w:rPr>
          <w:b/>
        </w:rPr>
        <w:t>Action Plan Item # 1</w:t>
      </w:r>
      <w:r w:rsidR="00825163">
        <w:t xml:space="preserve">: </w:t>
      </w:r>
      <w:r w:rsidR="003A774C">
        <w:t xml:space="preserve"> </w:t>
      </w:r>
      <w:r w:rsidR="00C71172">
        <w:rPr>
          <w:b/>
        </w:rPr>
        <w:t>IMPORTANT Discuss</w:t>
      </w:r>
      <w:r w:rsidR="003A774C">
        <w:t xml:space="preserve"> and </w:t>
      </w:r>
      <w:r w:rsidR="003A774C" w:rsidRPr="002D2679">
        <w:rPr>
          <w:b/>
        </w:rPr>
        <w:t>sign the</w:t>
      </w:r>
      <w:r w:rsidR="002D2679" w:rsidRPr="002D2679">
        <w:rPr>
          <w:b/>
        </w:rPr>
        <w:t xml:space="preserve"> Mentorship</w:t>
      </w:r>
      <w:r w:rsidR="00FA32BB" w:rsidRPr="002D2679">
        <w:rPr>
          <w:b/>
        </w:rPr>
        <w:t xml:space="preserve"> Agreement</w:t>
      </w:r>
      <w:r w:rsidR="00FA32BB">
        <w:t xml:space="preserve"> </w:t>
      </w:r>
    </w:p>
    <w:p w14:paraId="34EF28D5" w14:textId="51456D3B" w:rsidR="006C795A" w:rsidRDefault="002D2679" w:rsidP="00825163">
      <w:pPr>
        <w:rPr>
          <w:i/>
        </w:rPr>
      </w:pPr>
      <w:r>
        <w:rPr>
          <w:i/>
        </w:rPr>
        <w:t>Keep one copy each. Send a</w:t>
      </w:r>
      <w:r w:rsidR="007964C4">
        <w:rPr>
          <w:i/>
        </w:rPr>
        <w:t xml:space="preserve"> signed copy to the LTB Mentorship Committee</w:t>
      </w:r>
    </w:p>
    <w:p w14:paraId="55FE3EE8" w14:textId="77777777" w:rsidR="009E5F89" w:rsidRDefault="009E5F89" w:rsidP="00825163"/>
    <w:p w14:paraId="15C027B8" w14:textId="77777777" w:rsidR="00603C5F" w:rsidRDefault="00632F80" w:rsidP="00825163">
      <w:r w:rsidRPr="00632F80">
        <w:rPr>
          <w:b/>
        </w:rPr>
        <w:t>Action Plan Item # 2</w:t>
      </w:r>
      <w:r>
        <w:t xml:space="preserve">:  </w:t>
      </w:r>
      <w:r w:rsidR="00FA32BB">
        <w:t>Discuss and note for future reference</w:t>
      </w:r>
      <w:r w:rsidR="00603C5F" w:rsidRPr="00825163">
        <w:t xml:space="preserve">:  </w:t>
      </w:r>
    </w:p>
    <w:p w14:paraId="07C084BB" w14:textId="1DA4167E" w:rsidR="00603C5F" w:rsidRPr="00825163" w:rsidRDefault="00603C5F" w:rsidP="00825163">
      <w:r w:rsidRPr="00825163">
        <w:t xml:space="preserve">What do you </w:t>
      </w:r>
      <w:r w:rsidR="00726F90">
        <w:t>hope to achieve together</w:t>
      </w:r>
      <w:r w:rsidRPr="00825163">
        <w:t>?  What is your vision? How will your Mentor support, advise, consult, collaborate and coach you?  Why is this important for you?</w:t>
      </w:r>
    </w:p>
    <w:p w14:paraId="7FB0A6F6" w14:textId="77777777" w:rsidR="00603C5F" w:rsidRPr="00825163" w:rsidRDefault="00603C5F" w:rsidP="00825163">
      <w:pPr>
        <w:rPr>
          <w:i/>
        </w:rPr>
      </w:pPr>
      <w:r w:rsidRPr="00825163">
        <w:t>What are the</w:t>
      </w:r>
      <w:r w:rsidRPr="00825163">
        <w:rPr>
          <w:i/>
        </w:rPr>
        <w:t xml:space="preserve"> specific goals</w:t>
      </w:r>
      <w:r w:rsidRPr="00825163">
        <w:t xml:space="preserve"> that you might set during your mentoring time for the year?   </w:t>
      </w:r>
      <w:r w:rsidRPr="00825163">
        <w:rPr>
          <w:i/>
        </w:rPr>
        <w:t>These may change as you begin to move forward in your chosen direction.</w:t>
      </w:r>
    </w:p>
    <w:p w14:paraId="6A42A6B7" w14:textId="77777777" w:rsidR="00603C5F" w:rsidRDefault="00603C5F" w:rsidP="00603C5F"/>
    <w:p w14:paraId="0AD726D5" w14:textId="473A9AFF" w:rsidR="00783401" w:rsidRDefault="00603C5F">
      <w:r w:rsidRPr="009B780A">
        <w:rPr>
          <w:b/>
        </w:rPr>
        <w:t xml:space="preserve">Action Plan Item # </w:t>
      </w:r>
      <w:r w:rsidR="00632F80">
        <w:rPr>
          <w:b/>
        </w:rPr>
        <w:t>3</w:t>
      </w:r>
      <w:r w:rsidRPr="00D7215C">
        <w:t>:  How will you measure your progress?  What are the indicators for measuring</w:t>
      </w:r>
      <w:r>
        <w:t xml:space="preserve"> or benchmarks</w:t>
      </w:r>
      <w:r w:rsidRPr="00D7215C">
        <w:t xml:space="preserve"> (</w:t>
      </w:r>
      <w:r w:rsidR="00250152" w:rsidRPr="00D7215C">
        <w:t>i.e.</w:t>
      </w:r>
      <w:r w:rsidRPr="00D7215C">
        <w:t>, how will you know</w:t>
      </w:r>
      <w:r>
        <w:t xml:space="preserve"> that you have reached your goals</w:t>
      </w:r>
      <w:r w:rsidRPr="00D7215C">
        <w:t xml:space="preserve">)?  </w:t>
      </w:r>
      <w:r w:rsidR="00FF7C94">
        <w:t xml:space="preserve"> When and how will you evaluate your mentoring relationship</w:t>
      </w:r>
      <w:r w:rsidR="00783401">
        <w:t>?</w:t>
      </w:r>
    </w:p>
    <w:sectPr w:rsidR="00783401" w:rsidSect="009344D3">
      <w:footerReference w:type="even" r:id="rId8"/>
      <w:footerReference w:type="default" r:id="rId9"/>
      <w:pgSz w:w="12240" w:h="15840"/>
      <w:pgMar w:top="907" w:right="1797" w:bottom="794" w:left="179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CD7C8" w14:textId="77777777" w:rsidR="00A263C0" w:rsidRDefault="00A263C0" w:rsidP="00FA32BB">
      <w:r>
        <w:separator/>
      </w:r>
    </w:p>
  </w:endnote>
  <w:endnote w:type="continuationSeparator" w:id="0">
    <w:p w14:paraId="27B3360F" w14:textId="77777777" w:rsidR="00A263C0" w:rsidRDefault="00A263C0" w:rsidP="00FA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Segoe UI Light"/>
    <w:charset w:val="00"/>
    <w:family w:val="auto"/>
    <w:pitch w:val="variable"/>
    <w:sig w:usb0="00000000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A4EEC" w14:textId="77777777" w:rsidR="00783401" w:rsidRDefault="00783401" w:rsidP="001F1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97"/>
      <w:gridCol w:w="1252"/>
      <w:gridCol w:w="3697"/>
    </w:tblGrid>
    <w:tr w:rsidR="00783401" w14:paraId="08B6B7CA" w14:textId="77777777" w:rsidTr="009A556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6627020" w14:textId="77777777" w:rsidR="00783401" w:rsidRDefault="00783401" w:rsidP="001F12F8">
          <w:pPr>
            <w:pStyle w:val="Header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97464E7" w14:textId="77777777" w:rsidR="00783401" w:rsidRDefault="00A263C0" w:rsidP="009A556E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F9739A3DC7C5548AF882A7A7488FC83"/>
              </w:placeholder>
              <w:temporary/>
              <w:showingPlcHdr/>
            </w:sdtPr>
            <w:sdtEndPr/>
            <w:sdtContent>
              <w:r w:rsidR="00783401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14FAD43" w14:textId="77777777" w:rsidR="00783401" w:rsidRDefault="00783401" w:rsidP="009A556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83401" w14:paraId="7325B0AF" w14:textId="77777777" w:rsidTr="009A556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4B568B1" w14:textId="77777777" w:rsidR="00783401" w:rsidRDefault="00783401" w:rsidP="009A556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E7E43DE" w14:textId="77777777" w:rsidR="00783401" w:rsidRDefault="00783401" w:rsidP="009A556E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CFE4EE6" w14:textId="77777777" w:rsidR="00783401" w:rsidRDefault="00783401" w:rsidP="009A556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7F80F68" w14:textId="77777777" w:rsidR="00783401" w:rsidRDefault="00783401" w:rsidP="00FA32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BB70" w14:textId="77777777" w:rsidR="00783401" w:rsidRDefault="00783401" w:rsidP="00FA32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6B4BD" w14:textId="77777777" w:rsidR="00A263C0" w:rsidRDefault="00A263C0" w:rsidP="00FA32BB">
      <w:r>
        <w:separator/>
      </w:r>
    </w:p>
  </w:footnote>
  <w:footnote w:type="continuationSeparator" w:id="0">
    <w:p w14:paraId="43C5089D" w14:textId="77777777" w:rsidR="00A263C0" w:rsidRDefault="00A263C0" w:rsidP="00FA3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04F2B"/>
    <w:multiLevelType w:val="hybridMultilevel"/>
    <w:tmpl w:val="F8E28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E3C0C"/>
    <w:multiLevelType w:val="hybridMultilevel"/>
    <w:tmpl w:val="A12E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0B99"/>
    <w:multiLevelType w:val="hybridMultilevel"/>
    <w:tmpl w:val="3DF8A2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759FE"/>
    <w:multiLevelType w:val="hybridMultilevel"/>
    <w:tmpl w:val="437A0DB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37C716CD"/>
    <w:multiLevelType w:val="hybridMultilevel"/>
    <w:tmpl w:val="E5A0AD70"/>
    <w:lvl w:ilvl="0" w:tplc="BCDCB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617EC"/>
    <w:multiLevelType w:val="hybridMultilevel"/>
    <w:tmpl w:val="04D825E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47B66233"/>
    <w:multiLevelType w:val="hybridMultilevel"/>
    <w:tmpl w:val="0E088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3B5673"/>
    <w:multiLevelType w:val="hybridMultilevel"/>
    <w:tmpl w:val="A2CCF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CC1967"/>
    <w:multiLevelType w:val="hybridMultilevel"/>
    <w:tmpl w:val="82C2E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7C64A5"/>
    <w:multiLevelType w:val="hybridMultilevel"/>
    <w:tmpl w:val="2A6CE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DA5482"/>
    <w:multiLevelType w:val="hybridMultilevel"/>
    <w:tmpl w:val="381A8E5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772941C2"/>
    <w:multiLevelType w:val="hybridMultilevel"/>
    <w:tmpl w:val="93A24CCA"/>
    <w:lvl w:ilvl="0" w:tplc="28AA52BE">
      <w:numFmt w:val="bullet"/>
      <w:lvlText w:val="-"/>
      <w:lvlJc w:val="left"/>
      <w:pPr>
        <w:ind w:left="720" w:hanging="360"/>
      </w:pPr>
      <w:rPr>
        <w:rFonts w:ascii="Didot" w:eastAsiaTheme="minorEastAsia" w:hAnsi="Didot" w:cs="Did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B4"/>
    <w:rsid w:val="000418E0"/>
    <w:rsid w:val="000828EC"/>
    <w:rsid w:val="00103352"/>
    <w:rsid w:val="001162E7"/>
    <w:rsid w:val="001415B4"/>
    <w:rsid w:val="001932E0"/>
    <w:rsid w:val="001C2CA1"/>
    <w:rsid w:val="001F12F8"/>
    <w:rsid w:val="002240A0"/>
    <w:rsid w:val="00250152"/>
    <w:rsid w:val="00261EAD"/>
    <w:rsid w:val="00262980"/>
    <w:rsid w:val="00285482"/>
    <w:rsid w:val="002A6A5A"/>
    <w:rsid w:val="002D2679"/>
    <w:rsid w:val="00317955"/>
    <w:rsid w:val="003214B8"/>
    <w:rsid w:val="003537DA"/>
    <w:rsid w:val="0038494C"/>
    <w:rsid w:val="003A774C"/>
    <w:rsid w:val="0041013C"/>
    <w:rsid w:val="0043524A"/>
    <w:rsid w:val="00471899"/>
    <w:rsid w:val="00486174"/>
    <w:rsid w:val="00496586"/>
    <w:rsid w:val="004C021C"/>
    <w:rsid w:val="004D36FB"/>
    <w:rsid w:val="00500AC2"/>
    <w:rsid w:val="00501D78"/>
    <w:rsid w:val="00545B7A"/>
    <w:rsid w:val="00603977"/>
    <w:rsid w:val="00603C5F"/>
    <w:rsid w:val="00623291"/>
    <w:rsid w:val="00632F80"/>
    <w:rsid w:val="0063436A"/>
    <w:rsid w:val="006C795A"/>
    <w:rsid w:val="006D2150"/>
    <w:rsid w:val="006F4B28"/>
    <w:rsid w:val="00726F90"/>
    <w:rsid w:val="00782CD4"/>
    <w:rsid w:val="00783401"/>
    <w:rsid w:val="007964C4"/>
    <w:rsid w:val="0079655C"/>
    <w:rsid w:val="007C00F6"/>
    <w:rsid w:val="007C6F48"/>
    <w:rsid w:val="007D6DE9"/>
    <w:rsid w:val="00825163"/>
    <w:rsid w:val="00826D38"/>
    <w:rsid w:val="008A79BB"/>
    <w:rsid w:val="008E7AC8"/>
    <w:rsid w:val="00900339"/>
    <w:rsid w:val="009027C1"/>
    <w:rsid w:val="009344D3"/>
    <w:rsid w:val="00960E8D"/>
    <w:rsid w:val="009A556E"/>
    <w:rsid w:val="009B780A"/>
    <w:rsid w:val="009E5F89"/>
    <w:rsid w:val="00A263C0"/>
    <w:rsid w:val="00A723DA"/>
    <w:rsid w:val="00A728CF"/>
    <w:rsid w:val="00A739D6"/>
    <w:rsid w:val="00AF7085"/>
    <w:rsid w:val="00B71175"/>
    <w:rsid w:val="00BA1B63"/>
    <w:rsid w:val="00BC0513"/>
    <w:rsid w:val="00C71172"/>
    <w:rsid w:val="00C721D0"/>
    <w:rsid w:val="00C94602"/>
    <w:rsid w:val="00CD5883"/>
    <w:rsid w:val="00D14742"/>
    <w:rsid w:val="00D14D30"/>
    <w:rsid w:val="00D97BF8"/>
    <w:rsid w:val="00DB5DD4"/>
    <w:rsid w:val="00DD18A9"/>
    <w:rsid w:val="00DF1AC7"/>
    <w:rsid w:val="00E376A1"/>
    <w:rsid w:val="00E71A72"/>
    <w:rsid w:val="00EA38D9"/>
    <w:rsid w:val="00ED0D31"/>
    <w:rsid w:val="00F11CDC"/>
    <w:rsid w:val="00F2752A"/>
    <w:rsid w:val="00FA32BB"/>
    <w:rsid w:val="00FE0E0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66FDA"/>
  <w14:defaultImageDpi w14:val="300"/>
  <w15:docId w15:val="{005D8CFE-9B7A-4B9A-90C9-60D3D0C4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idot" w:eastAsiaTheme="minorEastAsia" w:hAnsi="Didot" w:cs="Dido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E0E02"/>
    <w:pPr>
      <w:jc w:val="center"/>
    </w:pPr>
    <w:rPr>
      <w:b/>
      <w:noProof/>
    </w:rPr>
  </w:style>
  <w:style w:type="paragraph" w:styleId="ListParagraph">
    <w:name w:val="List Paragraph"/>
    <w:basedOn w:val="Normal"/>
    <w:uiPriority w:val="34"/>
    <w:qFormat/>
    <w:rsid w:val="001932E0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1932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86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B71175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FA3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2BB"/>
  </w:style>
  <w:style w:type="character" w:styleId="PageNumber">
    <w:name w:val="page number"/>
    <w:basedOn w:val="DefaultParagraphFont"/>
    <w:uiPriority w:val="99"/>
    <w:semiHidden/>
    <w:unhideWhenUsed/>
    <w:rsid w:val="00FA32BB"/>
  </w:style>
  <w:style w:type="paragraph" w:styleId="Header">
    <w:name w:val="header"/>
    <w:basedOn w:val="Normal"/>
    <w:link w:val="HeaderChar"/>
    <w:uiPriority w:val="99"/>
    <w:unhideWhenUsed/>
    <w:rsid w:val="009A55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56E"/>
  </w:style>
  <w:style w:type="paragraph" w:styleId="NoSpacing">
    <w:name w:val="No Spacing"/>
    <w:link w:val="NoSpacingChar"/>
    <w:qFormat/>
    <w:rsid w:val="009A556E"/>
    <w:rPr>
      <w:rFonts w:ascii="PMingLiU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A556E"/>
    <w:rPr>
      <w:rFonts w:ascii="PMingLiU" w:hAnsi="PMingLiU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3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9739A3DC7C5548AF882A7A7488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609A-B89E-8243-98BD-A68B176356B5}"/>
      </w:docPartPr>
      <w:docPartBody>
        <w:p w:rsidR="009C1537" w:rsidRDefault="009C1537" w:rsidP="009C1537">
          <w:pPr>
            <w:pStyle w:val="8F9739A3DC7C5548AF882A7A7488FC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Segoe UI Light"/>
    <w:charset w:val="00"/>
    <w:family w:val="auto"/>
    <w:pitch w:val="variable"/>
    <w:sig w:usb0="00000000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537"/>
    <w:rsid w:val="002D70FC"/>
    <w:rsid w:val="0040131B"/>
    <w:rsid w:val="009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9739A3DC7C5548AF882A7A7488FC83">
    <w:name w:val="8F9739A3DC7C5548AF882A7A7488FC83"/>
    <w:rsid w:val="009C1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5CCA0-71AC-467F-8A2E-99604571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Thunder Bay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Patricia Forrest</cp:lastModifiedBy>
  <cp:revision>2</cp:revision>
  <cp:lastPrinted>2020-09-08T12:23:00Z</cp:lastPrinted>
  <dcterms:created xsi:type="dcterms:W3CDTF">2020-11-18T19:33:00Z</dcterms:created>
  <dcterms:modified xsi:type="dcterms:W3CDTF">2020-11-18T19:33:00Z</dcterms:modified>
</cp:coreProperties>
</file>